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__________ /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Е.М.Рожкова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________2019г.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Макарова В.В/Семенова Е.П.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042A15" w:rsidRPr="00042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музыке 1-5</w:t>
      </w:r>
      <w:r w:rsidRPr="00042A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4351B7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«25»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042A15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музыке 1-5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6A2">
        <w:rPr>
          <w:rFonts w:ascii="Times New Roman" w:hAnsi="Times New Roman" w:cs="Times New Roman"/>
          <w:b/>
          <w:sz w:val="24"/>
          <w:szCs w:val="24"/>
        </w:rPr>
        <w:t xml:space="preserve"> НОО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proofErr w:type="gramStart"/>
      <w:r w:rsidR="001876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</w:t>
      </w:r>
      <w:r w:rsidR="001876A2">
        <w:rPr>
          <w:rFonts w:ascii="Times New Roman" w:hAnsi="Times New Roman" w:cs="Times New Roman"/>
          <w:b/>
          <w:bCs/>
          <w:sz w:val="24"/>
          <w:szCs w:val="24"/>
        </w:rPr>
        <w:t>учения учебного предмета</w:t>
      </w:r>
    </w:p>
    <w:p w:rsidR="001876A2" w:rsidRDefault="001876A2" w:rsidP="001876A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Освоение АООП НОО, созданной на основе Стандарта, обеспечивает достижение трех видов результатов: </w:t>
      </w:r>
      <w:r>
        <w:rPr>
          <w:rFonts w:ascii="Times New Roman" w:hAnsi="Times New Roman"/>
          <w:i/>
          <w:sz w:val="24"/>
          <w:szCs w:val="24"/>
        </w:rPr>
        <w:t xml:space="preserve">личностных, </w:t>
      </w:r>
      <w:proofErr w:type="spellStart"/>
      <w:r>
        <w:rPr>
          <w:rFonts w:ascii="Times New Roman" w:hAnsi="Times New Roman"/>
          <w:i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предметных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b/>
          <w:i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Личностные результаты </w:t>
      </w:r>
      <w:r>
        <w:rPr>
          <w:rFonts w:ascii="Times New Roman" w:hAnsi="Times New Roman" w:cs="Times New Roman"/>
          <w:color w:val="auto"/>
          <w:sz w:val="24"/>
          <w:szCs w:val="24"/>
        </w:rPr>
        <w:t>отражают: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формирование основ гражданской идентичности, чувства гордости за свою Родину, знание знаменательных для Отечества исторических событий; любовь к своему краю; осознание своей национальности; уважение культуры и традиций народов России и мира;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формирование самооценки с осознанием своих возможностей в учении, способности адекватно судить о причинах своего успеха/неуспеха в учении; умение видеть свои достоинства и недостатки, уважать себя и верить в успех;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принятие и освоение социальной роли обучающегося, формирование и развитие значимых мотивов учебной деятельности, любознательности и интереса к новому содержанию и способам решения проблем;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приобретение новых знаний и умений, формирование мотивации достижения результата;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ориентацию на содержательные моменты образовательного процесса; наличие стремления к совершенствованию своих способностей, ориентации на образец поведения «хорошего ученика» как примера для подражания;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формирование умения ориентироваться в пространственной и социально-бытовой среде;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владение навыками коммуникации и принятыми ритуалами социального взаимодействия;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способность к осмыслению социального окружения, своего места в нем;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принятие соответствующих возрасту ценностей и социальных ролей;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развитие способности к пониманию и сопереживанию чувствам других людей;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формирование эстетических потребностей, ценностей и чувств;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развитие навыков сотрудничества 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взрослыми и сверстниками в различных социальных ситуациях;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формирование установки на поддержание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, охрану нарушенного зрения, на безопасный, здоровый образ жизни;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бережного отношения к материальным и духовным ценностям.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i/>
          <w:color w:val="auto"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отражают: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способность решать учебные и жизненные задачи и готовность к овладению основным общим образованием;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развитие способности принимать и сохранять цели и задачи учебной деятельности и находить средства ее осуществления;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освоение способов решения проблем творческого и поискового характера;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формирование умения понимать причины успеха/неуспеха в учебной деятельности;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освоение начальных форм познавательной и личностной рефлексии;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использование знаково-символических сре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формирование умения излагать свое мнение, аргументировать свою точку зрения и оценку событий;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формирование умения адекватно оценивать собственное поведение и поведение окружающих;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овладение умением сотрудничать с педагогом и сверстниками при решении учебных задач,  принимать на себя ответственность за результаты своих действий;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и др.) в соответствии с содержанием предмета</w:t>
      </w:r>
      <w:r w:rsidR="00903487">
        <w:rPr>
          <w:rFonts w:ascii="Times New Roman" w:hAnsi="Times New Roman" w:cs="Times New Roman"/>
          <w:color w:val="auto"/>
          <w:sz w:val="24"/>
          <w:szCs w:val="24"/>
        </w:rPr>
        <w:t xml:space="preserve"> музыка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овладение базовыми предметными и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межпредметными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 понятиями, отражающими существенные связи и отношения между объектами и процессами; </w:t>
      </w:r>
    </w:p>
    <w:p w:rsidR="001876A2" w:rsidRDefault="001876A2" w:rsidP="001876A2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умение работать в материальной и информационной среде образовательной организации (в том числе с учебными моделями) в соответствии с содержанием конкретного учебного предмета.</w:t>
      </w:r>
    </w:p>
    <w:p w:rsidR="001876A2" w:rsidRPr="00D90322" w:rsidRDefault="001876A2" w:rsidP="001876A2">
      <w:pPr>
        <w:pStyle w:val="a4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C67A7E" w:rsidRPr="00696248" w:rsidRDefault="00C67A7E" w:rsidP="00C67A7E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bookmarkStart w:id="0" w:name="_bookmark7"/>
      <w:bookmarkEnd w:id="0"/>
      <w:r w:rsidRPr="00696248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Предметные результаты  (по классам)</w:t>
      </w:r>
    </w:p>
    <w:p w:rsidR="00245185" w:rsidRPr="00696248" w:rsidRDefault="007633B0" w:rsidP="00C67A7E">
      <w:pPr>
        <w:rPr>
          <w:rFonts w:ascii="Times New Roman" w:hAnsi="Times New Roman" w:cs="Times New Roman"/>
          <w:b/>
          <w:sz w:val="24"/>
          <w:szCs w:val="24"/>
        </w:rPr>
      </w:pPr>
      <w:r w:rsidRPr="00696248">
        <w:rPr>
          <w:rFonts w:ascii="Times New Roman" w:hAnsi="Times New Roman" w:cs="Times New Roman"/>
          <w:b/>
          <w:sz w:val="24"/>
          <w:szCs w:val="24"/>
        </w:rPr>
        <w:t>1-5</w:t>
      </w:r>
      <w:r w:rsidR="00245185" w:rsidRPr="00696248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В результате изучения учебного предмета «Музыка» у слепых и слабовидящих обучающихся будут сформированы основы музыкальной культуры через эмоционально активное восприятие. У слабовидящих </w:t>
      </w:r>
      <w:r w:rsidR="0068120F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и слепых 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обучающихся будут формироваться  первоначальные представления о роли музыки в жизни человека, ее роли в духовно-нравственном развитии человека. Обучающиеся овладеют основами музыкальной культуры (в том числе на материале музыкальной культуры родного края), у них будет развиваться художественный вкус и интерес к музыкальному искусству и музыкальной деятельности. Они научатся воспринимать музыку и выражать свое отношение к музыкальному произведению; приобретут опыт использования музыкальных образов при создании театрализованных и музыкально-пластических композиций, исполнении вокально-хоровых произведений в процессе импровизации. Слабовидящие</w:t>
      </w:r>
      <w:r w:rsidR="0068120F"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и слепые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научатся организовывать свое культурное пространство и овладеют опытом самовыражения посредством музыки.</w:t>
      </w:r>
    </w:p>
    <w:p w:rsidR="007633B0" w:rsidRDefault="0068120F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</w:t>
      </w:r>
      <w:r w:rsidR="007633B0">
        <w:rPr>
          <w:rFonts w:ascii="Times New Roman" w:hAnsi="Times New Roman" w:cs="Times New Roman"/>
          <w:i w:val="0"/>
          <w:color w:val="auto"/>
          <w:sz w:val="24"/>
          <w:szCs w:val="24"/>
        </w:rPr>
        <w:t>бучающийся научится: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Музыка в жизни человека: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воспринимать музыку различных жанров; размышлять о музыкальных произведениях как способе выражения чувств и мыслей человека; эмоционально, эстетически откликаться на искусство, выражая своё отношение к нему в различных видах </w:t>
      </w:r>
      <w:proofErr w:type="spellStart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музыкально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>творческой</w:t>
      </w:r>
      <w:proofErr w:type="spellEnd"/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деятельности;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ориентироваться в </w:t>
      </w:r>
      <w:proofErr w:type="spellStart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музыкально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>поэтическом</w:t>
      </w:r>
      <w:proofErr w:type="spellEnd"/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творчестве, в многообразии музыкального фольклора России, в том числе родного края; сопоставлять различные образцы народной и профессиональной музыки; ценить отечественные народные музыкальные традиции;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воплощать </w:t>
      </w:r>
      <w:proofErr w:type="spellStart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художественно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>образное</w:t>
      </w:r>
      <w:proofErr w:type="spellEnd"/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содержание и </w:t>
      </w:r>
      <w:proofErr w:type="spellStart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интонационно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>мелодические</w:t>
      </w:r>
      <w:proofErr w:type="spellEnd"/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особенности профессионального и народного творчества (в пении, слове, движении, играх, действах и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 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др.);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организовывать культурный досуг, самостоятельную </w:t>
      </w:r>
      <w:proofErr w:type="spellStart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музыкально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>творческую</w:t>
      </w:r>
      <w:proofErr w:type="spellEnd"/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деятельность; музицировать.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Основные закономерности музыкального искусства: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соотносить выразительные и изобразительные интонации; узнавать характерные черты музыкальной речи разных композиторов; воплощать особенности музыки в исполнительской деятельности на основе полученных знаний;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 построения музыки;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</w:t>
      </w:r>
      <w:proofErr w:type="spellStart"/>
      <w:r>
        <w:rPr>
          <w:rFonts w:ascii="Times New Roman" w:hAnsi="Times New Roman" w:cs="Times New Roman"/>
          <w:i w:val="0"/>
          <w:color w:val="auto"/>
          <w:sz w:val="24"/>
          <w:szCs w:val="24"/>
        </w:rPr>
        <w:t>музыкально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>пластическом</w:t>
      </w:r>
      <w:proofErr w:type="spellEnd"/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движении и импровизации);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владеть певческим голосом и участвовать в коллективной творческой деятельности.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Музыкальная картина мира: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исполнять музыкальные произведения разных форм и жанров (пение, драматизация, музыкально 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 xml:space="preserve"> пластическое движение, инструментальное музицирование, импровизация и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 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др.);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оценивать и соотносить музыкальный язык народного и профессионального музыкального творчества разных стран мира;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оказывать помощь в организации и проведении школьных культурно 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 xml:space="preserve"> массовых мероприятий; представлять широкой публике результаты собственной музыкально 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softHyphen/>
        <w:t xml:space="preserve"> творческой деятельности (пение, инструментальное музицирование, драматизация и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 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др.);</w:t>
      </w:r>
    </w:p>
    <w:p w:rsidR="007633B0" w:rsidRDefault="007633B0" w:rsidP="007633B0">
      <w:pPr>
        <w:pStyle w:val="a6"/>
        <w:spacing w:line="240" w:lineRule="auto"/>
        <w:ind w:firstLine="70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собирать музыкальные коллекции (фонотека, видеотека).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класс</w:t>
      </w:r>
    </w:p>
    <w:p w:rsidR="003D1762" w:rsidRDefault="003D1762" w:rsidP="003D1762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устойчивый интерес к музыке и различным видам музыкально-творческой деятельности;</w:t>
      </w:r>
    </w:p>
    <w:p w:rsidR="003D1762" w:rsidRDefault="003D1762" w:rsidP="003D1762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3D1762" w:rsidRDefault="003D1762" w:rsidP="003D1762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понятие о значении музыки в жизни человека;</w:t>
      </w:r>
    </w:p>
    <w:p w:rsidR="003D1762" w:rsidRDefault="003D1762" w:rsidP="003D1762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элементарные умения и навыки в различных видах учебно-творческой деятельности;</w:t>
      </w:r>
    </w:p>
    <w:p w:rsidR="003D1762" w:rsidRDefault="003D1762" w:rsidP="003D1762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3D1762" w:rsidRDefault="003D1762" w:rsidP="003D1762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3D1762" w:rsidRDefault="003D1762" w:rsidP="003D1762">
      <w:pPr>
        <w:pStyle w:val="a7"/>
        <w:numPr>
          <w:ilvl w:val="0"/>
          <w:numId w:val="20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класс</w:t>
      </w:r>
    </w:p>
    <w:p w:rsidR="003D1762" w:rsidRDefault="003D1762" w:rsidP="003D1762">
      <w:pPr>
        <w:numPr>
          <w:ilvl w:val="0"/>
          <w:numId w:val="21"/>
        </w:numPr>
        <w:tabs>
          <w:tab w:val="num" w:pos="5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первичных представлений о роли музыки в жизни человека, ее роли в духовно-нравственном развитии человека.</w:t>
      </w:r>
    </w:p>
    <w:p w:rsidR="003D1762" w:rsidRDefault="003D1762" w:rsidP="003D1762">
      <w:pPr>
        <w:numPr>
          <w:ilvl w:val="0"/>
          <w:numId w:val="21"/>
        </w:numPr>
        <w:tabs>
          <w:tab w:val="num" w:pos="5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деятельности.</w:t>
      </w:r>
    </w:p>
    <w:p w:rsidR="003D1762" w:rsidRDefault="003D1762" w:rsidP="003D1762">
      <w:pPr>
        <w:numPr>
          <w:ilvl w:val="0"/>
          <w:numId w:val="21"/>
        </w:numPr>
        <w:tabs>
          <w:tab w:val="num" w:pos="50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умение воспринимать музыку и выражать свое отношение к музыкальным произведениям.</w:t>
      </w:r>
    </w:p>
    <w:p w:rsidR="003D1762" w:rsidRDefault="003D1762" w:rsidP="003D1762">
      <w:pPr>
        <w:numPr>
          <w:ilvl w:val="0"/>
          <w:numId w:val="21"/>
        </w:numPr>
        <w:tabs>
          <w:tab w:val="num" w:pos="50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класс</w:t>
      </w:r>
    </w:p>
    <w:p w:rsidR="003D1762" w:rsidRDefault="003D1762" w:rsidP="003D1762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устойчивый интерес к музыке и различным видам музыкально-творческой деятельности;</w:t>
      </w:r>
    </w:p>
    <w:p w:rsidR="003D1762" w:rsidRDefault="003D1762" w:rsidP="003D1762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развитое художественное восприятие, умение оценивать произведения разных видов искусств, размышлять о музыке как о способе выражения духовных переживаний человека;</w:t>
      </w:r>
    </w:p>
    <w:p w:rsidR="003D1762" w:rsidRDefault="003D1762" w:rsidP="003D1762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понятие о значении музыки в жизни человека;</w:t>
      </w:r>
    </w:p>
    <w:p w:rsidR="003D1762" w:rsidRDefault="003D1762" w:rsidP="003D1762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элементарные умения и навыки в различных видах учебно-творческой деятельности;</w:t>
      </w:r>
    </w:p>
    <w:p w:rsidR="003D1762" w:rsidRDefault="003D1762" w:rsidP="003D1762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3D1762" w:rsidRDefault="003D1762" w:rsidP="003D1762">
      <w:pPr>
        <w:pStyle w:val="a7"/>
        <w:numPr>
          <w:ilvl w:val="0"/>
          <w:numId w:val="22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96248" w:rsidRDefault="00696248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 класс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представления о роли музыки в жизни человека, в его духовно-нравственном развитии;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общего представления о музыкальной картине мира;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основных закономерностей музыкального искусства на примере изучаемых музыкальных произведений;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устойчивого интереса к музыке и различным видам (или какому-либо виду) музыкально-творческой деятельности; умение воспринимать музыку и выражать свое отношение к музыкальным произведениям;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 </w:t>
      </w:r>
    </w:p>
    <w:p w:rsidR="003D1762" w:rsidRP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 класс</w:t>
      </w:r>
    </w:p>
    <w:p w:rsidR="003F53B2" w:rsidRDefault="003F53B2" w:rsidP="003F53B2">
      <w:pPr>
        <w:rPr>
          <w:rFonts w:ascii="Times New Roman" w:hAnsi="Times New Roman" w:cs="Times New Roman"/>
          <w:sz w:val="24"/>
          <w:szCs w:val="24"/>
        </w:rPr>
      </w:pPr>
      <w:r w:rsidRPr="001544C2">
        <w:rPr>
          <w:rFonts w:ascii="Times New Roman" w:hAnsi="Times New Roman" w:cs="Times New Roman"/>
          <w:bCs/>
          <w:sz w:val="24"/>
          <w:szCs w:val="24"/>
        </w:rPr>
        <w:t>Предметные результаты изучения музыки </w:t>
      </w:r>
      <w:r w:rsidRPr="001544C2">
        <w:rPr>
          <w:rFonts w:ascii="Times New Roman" w:hAnsi="Times New Roman" w:cs="Times New Roman"/>
          <w:sz w:val="24"/>
          <w:szCs w:val="24"/>
        </w:rPr>
        <w:t>отражают опыт учащихся в музыкально-творческой деятельности: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представления о роли музыки в жизни человека, в его духовно-нравственном развитии;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общего представления о музыкальной картине мира;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знание основных закономерностей музыкального искусства на примере изучаемых музыкальных произведений;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устойчивого интереса к музыке и различным видам (или какому-либо виду) музыкально-творческой деятельности; умение воспринимать музыку и выражать свое отношение к музыкальным произведениям; </w:t>
      </w:r>
    </w:p>
    <w:p w:rsidR="003D1762" w:rsidRDefault="003D1762" w:rsidP="003D1762">
      <w:pPr>
        <w:pStyle w:val="a4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 </w:t>
      </w:r>
    </w:p>
    <w:p w:rsidR="003D1762" w:rsidRPr="001544C2" w:rsidRDefault="003D1762" w:rsidP="003D176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</w:t>
      </w:r>
    </w:p>
    <w:p w:rsidR="003D1762" w:rsidRDefault="003D1762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Обучающиеся  научатся: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основам музыкальных знаний (музыкальные звуки, высота, длительность звука, интервал, интонация, ритм, темп, мелодия, лад и др.);</w:t>
      </w:r>
      <w:proofErr w:type="gramEnd"/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на слух и называть музыкальные произведения основной части программы;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рассказывать о содержании прослушанных музыкальных произведений, о своих музыкальных впечатлениях и эмоциональной реакции на музыку;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связывать художественно-образное содержание музыкальных произведений с конкретными явлениями окружающего мира;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первоначальными певческими навыками, исполнять народные и композиторские песни в удобном диапазоне;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первоначальными навыками игры на шумовых музыкальных инструментах соло и в ансамбле;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клавишные, ударные, духовые и струнные музыкальные инструменты;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двигаться под музыку, выражая её настроение.</w:t>
      </w:r>
    </w:p>
    <w:p w:rsidR="003D1762" w:rsidRDefault="003D1762" w:rsidP="003D176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D1762" w:rsidRDefault="003D1762" w:rsidP="003D1762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b/>
          <w:i/>
          <w:sz w:val="24"/>
          <w:szCs w:val="24"/>
        </w:rPr>
        <w:t>Обучающиеся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получат возможность научиться: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узнавать на слух и называть музыкальные произведения, предусмотренные для слушания в вариативной части программы;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элементарные приёмы игры на ударных, духовых и струнных народных музыкальных инструментах;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исполнять доступные в музыкальном и сценическом отношении роли в музыкальных инсценировках сказок и в детских операх;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выражать свои музыкальные впечатления средствами изобразительного искусства;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воспроизводить по нотам, условным знакам ритмические рисунки, короткие мелодии;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выполнять творческие музыкально-композиционные задания;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пользоваться вместе с взрослыми магнитофоном и другими современными средствами записи и воспроизведения музыки.</w:t>
      </w:r>
    </w:p>
    <w:p w:rsidR="003D1762" w:rsidRDefault="003D1762" w:rsidP="003D1762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3D1762" w:rsidRDefault="003D1762" w:rsidP="003D1762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читать нотные знаки;</w:t>
      </w:r>
    </w:p>
    <w:p w:rsidR="003D1762" w:rsidRDefault="003D1762" w:rsidP="003D1762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сравнивать музыкальные произведения, музыкальные образы в произведениях разных композиторов;</w:t>
      </w:r>
    </w:p>
    <w:p w:rsidR="003D1762" w:rsidRDefault="003D1762" w:rsidP="003D1762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характеризовать персонажей музыкальных произведений;</w:t>
      </w:r>
    </w:p>
    <w:p w:rsidR="003D1762" w:rsidRDefault="003D1762" w:rsidP="003D1762">
      <w:pPr>
        <w:pStyle w:val="a4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группировать музыкальные произведения по видам искусства, музыкальные инструменты (ударные, духовые, струнные; народные, современные).</w:t>
      </w: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D1762" w:rsidRDefault="003D1762" w:rsidP="003D17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Выпускники начальной школы научатся: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устойчивый интерес к музыке и музыкальным занятиям;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выражать свое отношения к музыке в слове (эмоциональный словарь), пластике, жесте, мимике;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выразительно исполнять песни;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петь</w:t>
      </w:r>
      <w:proofErr w:type="gramEnd"/>
      <w:r>
        <w:rPr>
          <w:rFonts w:ascii="Times New Roman" w:hAnsi="Times New Roman"/>
          <w:sz w:val="24"/>
          <w:szCs w:val="24"/>
        </w:rPr>
        <w:t xml:space="preserve"> а капелла;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разыгрывать народные песни, участвовать в коллективных играх-драматизациях;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песенный репертуар класса, участвовать в концертном исполнении;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эмоционально откликаться на музыку разного характера с помощью простейших движений, пластического интонирования;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участвовать в драматизации пьес программного характера;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элементы музыкальной грамоты как средства осознания музыкальной речи;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эмоционально и осознанно относиться к музыке различных направлений: фольклору, музыке религиозной традиции, классической и современной;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высказывать личные впечатления от общения с музыкой разных жанров, стилей, национальных и композиторских школ;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ведущих музыкантов-исполнителей и исполнительские коллективы;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музыку различных жанров (простых и сложных) и её авторов;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характерные особенности русской музыки (народной и профессиональной) в сопоставлении с музыкой других народов и стран;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триединства музыкальной деятельности композитора, исполнителя, слушателя;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испытывать потребность в общении с музыкой, искусством вне школы, в семье;</w:t>
      </w:r>
    </w:p>
    <w:p w:rsidR="003D1762" w:rsidRDefault="003D1762" w:rsidP="003D176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D1762" w:rsidRDefault="003D1762" w:rsidP="003D176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Выпускник получит возможность научиться:</w:t>
      </w:r>
    </w:p>
    <w:p w:rsidR="003D1762" w:rsidRDefault="003D1762" w:rsidP="003D1762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деятельности.</w:t>
      </w:r>
    </w:p>
    <w:p w:rsidR="003D1762" w:rsidRDefault="003D1762" w:rsidP="003D1762">
      <w:pPr>
        <w:pStyle w:val="a4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сопоставлять художественно-образное содержание музыкальных произведений с конкретными явлениями окружающего мира</w:t>
      </w:r>
    </w:p>
    <w:p w:rsidR="003D1762" w:rsidRDefault="003D1762" w:rsidP="003D1762">
      <w:pPr>
        <w:pStyle w:val="a4"/>
        <w:autoSpaceDE w:val="0"/>
        <w:autoSpaceDN w:val="0"/>
        <w:adjustRightInd w:val="0"/>
        <w:spacing w:after="0" w:line="240" w:lineRule="auto"/>
        <w:ind w:left="0" w:right="30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5338D" w:rsidRPr="00E5338D" w:rsidRDefault="00E5338D" w:rsidP="00E5338D">
      <w:pPr>
        <w:rPr>
          <w:rFonts w:ascii="Times New Roman" w:hAnsi="Times New Roman" w:cs="Times New Roman"/>
          <w:sz w:val="24"/>
          <w:szCs w:val="24"/>
        </w:rPr>
      </w:pPr>
    </w:p>
    <w:p w:rsidR="0037784C" w:rsidRPr="00E5338D" w:rsidRDefault="0037784C" w:rsidP="0037784C">
      <w:pPr>
        <w:rPr>
          <w:rFonts w:ascii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351B7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4351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5185" w:rsidRPr="004351B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(по классам)</w:t>
      </w:r>
    </w:p>
    <w:p w:rsidR="009F1B25" w:rsidRPr="003F5558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F555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класс (33 ч)</w:t>
      </w:r>
    </w:p>
    <w:p w:rsidR="00BA6C69" w:rsidRPr="003F5558" w:rsidRDefault="00BA6C69" w:rsidP="00BA6C69">
      <w:pPr>
        <w:pStyle w:val="a5"/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A6C69" w:rsidRPr="003F5558" w:rsidRDefault="00BA6C69" w:rsidP="00BA6C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558">
        <w:rPr>
          <w:rFonts w:ascii="Times New Roman" w:hAnsi="Times New Roman" w:cs="Times New Roman"/>
          <w:sz w:val="24"/>
          <w:szCs w:val="24"/>
        </w:rPr>
        <w:t>Истоки возникновения музыки. Рождение музыки как естественное проявление человеческого состояния.</w:t>
      </w:r>
      <w:r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 и ее роль в повседневной жизни человека. Песни, танцы и марши — основа многообразных жизненно-музыкальных впечатлений детей. Музыкальные инструменты.</w:t>
      </w:r>
      <w:r w:rsidR="00176E4E" w:rsidRPr="003F55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76E4E" w:rsidRPr="003F5558">
        <w:rPr>
          <w:rFonts w:ascii="Times New Roman" w:hAnsi="Times New Roman" w:cs="Times New Roman"/>
          <w:sz w:val="24"/>
          <w:szCs w:val="24"/>
        </w:rPr>
        <w:t xml:space="preserve">Музыкальный и поэтический фольклор: песни, танцы, действа, обряды, скороговорки, загадки, </w:t>
      </w:r>
      <w:r w:rsidR="00176E4E" w:rsidRPr="003F5558">
        <w:rPr>
          <w:rFonts w:ascii="Times New Roman" w:hAnsi="Times New Roman" w:cs="Times New Roman"/>
          <w:spacing w:val="2"/>
          <w:sz w:val="24"/>
          <w:szCs w:val="24"/>
        </w:rPr>
        <w:t>игры</w:t>
      </w:r>
      <w:r w:rsidR="00176E4E" w:rsidRPr="003F5558">
        <w:rPr>
          <w:rFonts w:ascii="Times New Roman" w:hAnsi="Times New Roman" w:cs="Times New Roman"/>
          <w:spacing w:val="2"/>
          <w:sz w:val="24"/>
          <w:szCs w:val="24"/>
        </w:rPr>
        <w:softHyphen/>
      </w:r>
      <w:proofErr w:type="gramEnd"/>
    </w:p>
    <w:p w:rsidR="00BA6C69" w:rsidRPr="003F5558" w:rsidRDefault="00B54ED2" w:rsidP="00BA6C6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   </w:t>
      </w:r>
      <w:r w:rsidR="00BA6C69"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1C5193" w:rsidRPr="003F5558" w:rsidRDefault="00176E4E" w:rsidP="00B54ED2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Интонации музыкальные и речевые. </w:t>
      </w:r>
      <w:proofErr w:type="spellStart"/>
      <w:r w:rsidR="00BA6C69" w:rsidRPr="003F5558">
        <w:rPr>
          <w:rFonts w:ascii="Times New Roman" w:hAnsi="Times New Roman"/>
          <w:color w:val="auto"/>
          <w:sz w:val="24"/>
          <w:szCs w:val="24"/>
        </w:rPr>
        <w:t>Интонационно</w:t>
      </w:r>
      <w:r w:rsidR="00BA6C69" w:rsidRPr="003F5558">
        <w:rPr>
          <w:rFonts w:ascii="Times New Roman" w:hAnsi="Times New Roman"/>
          <w:color w:val="auto"/>
          <w:sz w:val="24"/>
          <w:szCs w:val="24"/>
        </w:rPr>
        <w:softHyphen/>
        <w:t>образная</w:t>
      </w:r>
      <w:proofErr w:type="spellEnd"/>
      <w:r w:rsidR="00BA6C69" w:rsidRPr="003F5558">
        <w:rPr>
          <w:rFonts w:ascii="Times New Roman" w:hAnsi="Times New Roman"/>
          <w:color w:val="auto"/>
          <w:sz w:val="24"/>
          <w:szCs w:val="24"/>
        </w:rPr>
        <w:t xml:space="preserve"> природа музыкального искусства. Выразительность и изобразительность в музыке. Интонация как озвученное состояние, выражение эмоций и мыслей человека</w:t>
      </w:r>
      <w:r w:rsidR="001C5193" w:rsidRPr="003F5558">
        <w:rPr>
          <w:rFonts w:ascii="Times New Roman" w:hAnsi="Times New Roman"/>
          <w:color w:val="auto"/>
          <w:sz w:val="24"/>
          <w:szCs w:val="24"/>
        </w:rPr>
        <w:t>.</w:t>
      </w:r>
      <w:r w:rsidR="001C5193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Нотная запись как способ фиксации музыкальной речи. Элементы нотной грамоты.</w:t>
      </w:r>
      <w:r w:rsidR="00124F08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Триединство деятельности композитор-исполнитель-слушатель.</w:t>
      </w:r>
    </w:p>
    <w:p w:rsidR="00BA6C69" w:rsidRPr="003F5558" w:rsidRDefault="00BA6C69" w:rsidP="00BA6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C69" w:rsidRPr="003F5558" w:rsidRDefault="00B54ED2" w:rsidP="00BA6C69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 xml:space="preserve">   </w:t>
      </w:r>
      <w:r w:rsidR="00BA6C69"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="00BA6C69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A6C69" w:rsidRPr="003F5558" w:rsidRDefault="00BA6C69" w:rsidP="00BA6C69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5558">
        <w:rPr>
          <w:rFonts w:ascii="Times New Roman" w:hAnsi="Times New Roman" w:cs="Times New Roman"/>
          <w:sz w:val="24"/>
          <w:szCs w:val="24"/>
        </w:rPr>
        <w:t xml:space="preserve">Интонационное богатство </w:t>
      </w:r>
      <w:r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музыкального мира. Общие представления о музыкальной </w:t>
      </w:r>
      <w:r w:rsidRPr="003F5558">
        <w:rPr>
          <w:rFonts w:ascii="Times New Roman" w:hAnsi="Times New Roman" w:cs="Times New Roman"/>
          <w:spacing w:val="-2"/>
          <w:sz w:val="24"/>
          <w:szCs w:val="24"/>
        </w:rPr>
        <w:t>жизни страны.</w:t>
      </w:r>
    </w:p>
    <w:p w:rsidR="00E56D89" w:rsidRPr="003F5558" w:rsidRDefault="00E56D89" w:rsidP="00BA6C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F5558">
        <w:rPr>
          <w:rFonts w:ascii="Times New Roman" w:hAnsi="Times New Roman" w:cs="Times New Roman"/>
          <w:sz w:val="24"/>
          <w:szCs w:val="24"/>
        </w:rPr>
        <w:t>Певческие голоса: детские, женские, мужские. Музыкальные инструменты.</w:t>
      </w:r>
      <w:r w:rsidR="00C2466D" w:rsidRPr="003F5558">
        <w:rPr>
          <w:rFonts w:ascii="Times New Roman" w:hAnsi="Times New Roman" w:cs="Times New Roman"/>
        </w:rPr>
        <w:t xml:space="preserve"> </w:t>
      </w:r>
      <w:r w:rsidR="00C2466D" w:rsidRPr="003F5558">
        <w:rPr>
          <w:rFonts w:ascii="Times New Roman" w:hAnsi="Times New Roman" w:cs="Times New Roman"/>
          <w:sz w:val="24"/>
          <w:szCs w:val="24"/>
        </w:rPr>
        <w:t>Первое знакомство с музыкальным театром.</w:t>
      </w:r>
    </w:p>
    <w:p w:rsidR="00B54ED2" w:rsidRDefault="00B54ED2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 класс (34 ч)</w:t>
      </w:r>
    </w:p>
    <w:p w:rsidR="00CF3070" w:rsidRPr="003F5558" w:rsidRDefault="00CF3070" w:rsidP="00CF3070">
      <w:pPr>
        <w:pStyle w:val="a5"/>
        <w:spacing w:line="240" w:lineRule="auto"/>
        <w:rPr>
          <w:rFonts w:ascii="Times New Roman" w:hAnsi="Times New Roman" w:cs="Times New Roman"/>
          <w:color w:val="auto"/>
          <w:sz w:val="20"/>
          <w:szCs w:val="20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20830" w:rsidRPr="003F5558" w:rsidRDefault="009F1B25" w:rsidP="009F1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 в жизни ребенка.</w:t>
      </w:r>
      <w:r w:rsidR="00CF3070" w:rsidRPr="003F5558">
        <w:rPr>
          <w:rFonts w:ascii="Times New Roman" w:hAnsi="Times New Roman" w:cs="Times New Roman"/>
          <w:sz w:val="24"/>
          <w:szCs w:val="24"/>
        </w:rPr>
        <w:t xml:space="preserve"> Звучание окружающей жизни, природы, настроений, чувств и характера человека.</w:t>
      </w:r>
      <w:r w:rsidR="00653691"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 Многообразие музыкальных </w:t>
      </w:r>
      <w:r w:rsidR="00653691" w:rsidRPr="003F5558">
        <w:rPr>
          <w:rFonts w:ascii="Times New Roman" w:hAnsi="Times New Roman" w:cs="Times New Roman"/>
          <w:sz w:val="24"/>
          <w:szCs w:val="24"/>
        </w:rPr>
        <w:t>жанров и стилей</w:t>
      </w:r>
      <w:r w:rsidR="00020830" w:rsidRPr="003F5558">
        <w:rPr>
          <w:rFonts w:ascii="Times New Roman" w:hAnsi="Times New Roman" w:cs="Times New Roman"/>
          <w:sz w:val="24"/>
          <w:szCs w:val="24"/>
        </w:rPr>
        <w:t>.</w:t>
      </w:r>
      <w:r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0830" w:rsidRPr="003F5558">
        <w:rPr>
          <w:rFonts w:ascii="Times New Roman" w:hAnsi="Times New Roman" w:cs="Times New Roman"/>
          <w:sz w:val="24"/>
          <w:szCs w:val="24"/>
        </w:rPr>
        <w:t xml:space="preserve">Песенность, танцевальность, маршевость. </w:t>
      </w:r>
      <w:r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Своеобразие музыкального произведения в выражении чувств человека и окружающего его мира. </w:t>
      </w:r>
      <w:proofErr w:type="gramStart"/>
      <w:r w:rsidR="00176E4E" w:rsidRPr="003F5558">
        <w:rPr>
          <w:rFonts w:ascii="Times New Roman" w:hAnsi="Times New Roman" w:cs="Times New Roman"/>
          <w:sz w:val="24"/>
          <w:szCs w:val="24"/>
        </w:rPr>
        <w:t xml:space="preserve">Музыкальный и поэтический фольклор: песни, танцы, действа, обряды, скороговорки, загадки, </w:t>
      </w:r>
      <w:r w:rsidR="00176E4E" w:rsidRPr="003F5558">
        <w:rPr>
          <w:rFonts w:ascii="Times New Roman" w:hAnsi="Times New Roman" w:cs="Times New Roman"/>
          <w:spacing w:val="2"/>
          <w:sz w:val="24"/>
          <w:szCs w:val="24"/>
        </w:rPr>
        <w:t>игры</w:t>
      </w:r>
      <w:r w:rsidR="00176E4E" w:rsidRPr="003F5558">
        <w:rPr>
          <w:rFonts w:ascii="Times New Roman" w:hAnsi="Times New Roman" w:cs="Times New Roman"/>
          <w:spacing w:val="2"/>
          <w:sz w:val="24"/>
          <w:szCs w:val="24"/>
        </w:rPr>
        <w:softHyphen/>
        <w:t>.</w:t>
      </w:r>
      <w:proofErr w:type="gramEnd"/>
      <w:r w:rsidR="003847B4" w:rsidRPr="003F5558">
        <w:rPr>
          <w:rFonts w:ascii="Times New Roman" w:hAnsi="Times New Roman" w:cs="Times New Roman"/>
          <w:sz w:val="24"/>
          <w:szCs w:val="24"/>
        </w:rPr>
        <w:t xml:space="preserve"> Народная и профессиональная музыка.</w:t>
      </w:r>
    </w:p>
    <w:p w:rsidR="00E56D89" w:rsidRPr="003F5558" w:rsidRDefault="00E56D89" w:rsidP="00E56D8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E56D89" w:rsidRPr="003F5558" w:rsidRDefault="00B54ED2" w:rsidP="009F1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558">
        <w:rPr>
          <w:rFonts w:ascii="Times New Roman" w:hAnsi="Times New Roman" w:cs="Times New Roman"/>
          <w:sz w:val="24"/>
          <w:szCs w:val="24"/>
        </w:rPr>
        <w:t>Интонации музыкальные и речевые. Сходство и различия. Интонация — источник музыкальной речи.</w:t>
      </w:r>
      <w:r w:rsidR="00176E4E" w:rsidRPr="003F5558">
        <w:rPr>
          <w:rFonts w:ascii="Times New Roman" w:hAnsi="Times New Roman" w:cs="Times New Roman"/>
          <w:sz w:val="24"/>
          <w:szCs w:val="24"/>
        </w:rPr>
        <w:t xml:space="preserve"> </w:t>
      </w:r>
      <w:r w:rsidR="00E56D89"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Триединство деятельности композитор-исполнитель-слушатель.</w:t>
      </w:r>
      <w:r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 Особенности музыкальной речи в сочинениях </w:t>
      </w:r>
      <w:r w:rsidRPr="003F5558">
        <w:rPr>
          <w:rFonts w:ascii="Times New Roman" w:hAnsi="Times New Roman" w:cs="Times New Roman"/>
          <w:sz w:val="24"/>
          <w:szCs w:val="24"/>
        </w:rPr>
        <w:t>композиторов, её выразительный смысл.</w:t>
      </w:r>
    </w:p>
    <w:p w:rsidR="00020830" w:rsidRPr="003F5558" w:rsidRDefault="00020830" w:rsidP="00020830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5156AB" w:rsidRPr="003F5558" w:rsidRDefault="009F1B25" w:rsidP="00972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Интонационно-осмысленное воспроизведени</w:t>
      </w:r>
      <w:r w:rsidR="00B54ED2"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>е различных музыкальных образов.</w:t>
      </w:r>
      <w:r w:rsidR="00972807" w:rsidRPr="003F55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5558">
        <w:rPr>
          <w:rFonts w:ascii="Times New Roman" w:hAnsi="Times New Roman" w:cs="Times New Roman"/>
          <w:sz w:val="24"/>
          <w:szCs w:val="24"/>
        </w:rPr>
        <w:t>Триединство деятельности композитор-исполнитель-слушатель.</w:t>
      </w:r>
      <w:r w:rsidR="00E56D89" w:rsidRPr="003F5558">
        <w:rPr>
          <w:rFonts w:ascii="Times New Roman" w:hAnsi="Times New Roman" w:cs="Times New Roman"/>
          <w:sz w:val="24"/>
          <w:szCs w:val="24"/>
        </w:rPr>
        <w:t xml:space="preserve"> Оркестры: симфонический, духовой, народных инструментов.</w:t>
      </w:r>
      <w:r w:rsidR="00B54ED2" w:rsidRPr="003F555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54ED2" w:rsidRPr="003F5558">
        <w:rPr>
          <w:rFonts w:ascii="Times New Roman" w:hAnsi="Times New Roman" w:cs="Times New Roman"/>
          <w:bCs/>
          <w:sz w:val="24"/>
          <w:szCs w:val="24"/>
        </w:rPr>
        <w:t>Музыкально-сценические и инструментально-симфонические жанры. Знакомство с инструментами симфонического оркестра</w:t>
      </w:r>
      <w:r w:rsidR="00C91DCD" w:rsidRPr="003F5558">
        <w:rPr>
          <w:rFonts w:ascii="Times New Roman" w:hAnsi="Times New Roman" w:cs="Times New Roman"/>
          <w:bCs/>
          <w:sz w:val="24"/>
          <w:szCs w:val="24"/>
        </w:rPr>
        <w:t xml:space="preserve"> и оркестра народных инструментов</w:t>
      </w:r>
      <w:r w:rsidR="00B54ED2" w:rsidRPr="003F5558">
        <w:rPr>
          <w:rFonts w:ascii="Times New Roman" w:hAnsi="Times New Roman" w:cs="Times New Roman"/>
          <w:bCs/>
          <w:sz w:val="24"/>
          <w:szCs w:val="24"/>
        </w:rPr>
        <w:t>.</w:t>
      </w:r>
      <w:r w:rsidR="005156AB" w:rsidRPr="003F5558">
        <w:rPr>
          <w:rFonts w:ascii="Times New Roman" w:hAnsi="Times New Roman" w:cs="Times New Roman"/>
          <w:sz w:val="24"/>
          <w:szCs w:val="24"/>
        </w:rPr>
        <w:t xml:space="preserve"> Региональные музыкально-поэтические традиции: содержание, образная сфера и музыкальный язык.</w:t>
      </w:r>
    </w:p>
    <w:p w:rsidR="00B54ED2" w:rsidRPr="003F5558" w:rsidRDefault="00B54ED2" w:rsidP="00B54E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F1B25" w:rsidRPr="00E56D89" w:rsidRDefault="009F1B25" w:rsidP="009F1B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 класс (34 ч)</w:t>
      </w:r>
    </w:p>
    <w:p w:rsidR="00020830" w:rsidRPr="003F5558" w:rsidRDefault="00020830" w:rsidP="00020830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20830" w:rsidRPr="003F5558" w:rsidRDefault="00020830" w:rsidP="00020830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0"/>
          <w:szCs w:val="20"/>
        </w:rPr>
      </w:pPr>
      <w:r w:rsidRPr="003F555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Историческое прошлое в музыкальных </w:t>
      </w:r>
      <w:r w:rsidR="005156AB" w:rsidRPr="003F5558">
        <w:rPr>
          <w:rFonts w:ascii="Times New Roman" w:hAnsi="Times New Roman" w:cs="Times New Roman"/>
          <w:color w:val="auto"/>
          <w:sz w:val="24"/>
          <w:szCs w:val="24"/>
        </w:rPr>
        <w:t>образах.</w:t>
      </w:r>
    </w:p>
    <w:p w:rsidR="00020830" w:rsidRPr="003F5558" w:rsidRDefault="009F1B25" w:rsidP="009F1B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Песенное,</w:t>
      </w:r>
      <w:r w:rsidR="005156AB"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вокальное начало русской музыки.</w:t>
      </w:r>
      <w:r w:rsidR="005156AB"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Выдающиеся отечественные композиторы.</w:t>
      </w:r>
      <w:r w:rsidR="005156AB"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Роль мелодии в различных музыкальных жанрах и формах.</w:t>
      </w:r>
      <w:r w:rsidR="005156AB"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5156AB"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 детской песни-к Гимну России, </w:t>
      </w:r>
      <w:r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петровским кантам и т.д</w:t>
      </w:r>
      <w:r w:rsidR="00176E4E" w:rsidRPr="003F55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176E4E"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 Отечественные народные музыкальные традиции. Твор</w:t>
      </w:r>
      <w:r w:rsidR="00176E4E" w:rsidRPr="003F5558">
        <w:rPr>
          <w:rFonts w:ascii="Times New Roman" w:hAnsi="Times New Roman" w:cs="Times New Roman"/>
          <w:sz w:val="24"/>
          <w:szCs w:val="24"/>
        </w:rPr>
        <w:t xml:space="preserve">чество народов России. </w:t>
      </w:r>
      <w:r w:rsidR="00972807" w:rsidRPr="003F5558">
        <w:rPr>
          <w:rFonts w:ascii="Times New Roman" w:hAnsi="Times New Roman" w:cs="Times New Roman"/>
          <w:sz w:val="24"/>
          <w:szCs w:val="24"/>
        </w:rPr>
        <w:t xml:space="preserve">Сочинения </w:t>
      </w:r>
      <w:r w:rsidR="00972807"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отечественных композиторов о Родине. </w:t>
      </w:r>
      <w:proofErr w:type="gramStart"/>
      <w:r w:rsidR="00176E4E" w:rsidRPr="003F5558">
        <w:rPr>
          <w:rFonts w:ascii="Times New Roman" w:hAnsi="Times New Roman" w:cs="Times New Roman"/>
          <w:sz w:val="24"/>
          <w:szCs w:val="24"/>
        </w:rPr>
        <w:t xml:space="preserve">Музыкальный и поэтический фольклор: песни, танцы, </w:t>
      </w:r>
      <w:r w:rsidR="005156AB" w:rsidRPr="003F5558">
        <w:rPr>
          <w:rFonts w:ascii="Times New Roman" w:hAnsi="Times New Roman" w:cs="Times New Roman"/>
          <w:sz w:val="24"/>
          <w:szCs w:val="24"/>
        </w:rPr>
        <w:t xml:space="preserve"> </w:t>
      </w:r>
      <w:r w:rsidR="00176E4E" w:rsidRPr="003F5558">
        <w:rPr>
          <w:rFonts w:ascii="Times New Roman" w:hAnsi="Times New Roman" w:cs="Times New Roman"/>
          <w:sz w:val="24"/>
          <w:szCs w:val="24"/>
        </w:rPr>
        <w:t xml:space="preserve">действа, обряды, скороговорки, загадки, </w:t>
      </w:r>
      <w:r w:rsidR="00176E4E" w:rsidRPr="003F5558">
        <w:rPr>
          <w:rFonts w:ascii="Times New Roman" w:hAnsi="Times New Roman" w:cs="Times New Roman"/>
          <w:spacing w:val="2"/>
          <w:sz w:val="24"/>
          <w:szCs w:val="24"/>
        </w:rPr>
        <w:t>игры</w:t>
      </w:r>
      <w:r w:rsidR="00176E4E" w:rsidRPr="003F5558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="00205ECD" w:rsidRPr="003F5558">
        <w:rPr>
          <w:rFonts w:ascii="Times New Roman" w:hAnsi="Times New Roman" w:cs="Times New Roman"/>
          <w:spacing w:val="2"/>
          <w:sz w:val="24"/>
          <w:szCs w:val="24"/>
        </w:rPr>
        <w:t>.</w:t>
      </w:r>
      <w:proofErr w:type="gramEnd"/>
      <w:r w:rsidR="00205ECD" w:rsidRPr="003F5558">
        <w:rPr>
          <w:rFonts w:ascii="Times New Roman" w:hAnsi="Times New Roman" w:cs="Times New Roman"/>
          <w:sz w:val="24"/>
          <w:szCs w:val="24"/>
        </w:rPr>
        <w:t xml:space="preserve"> Опера, балет, симфония, концерт, сюита.</w:t>
      </w:r>
    </w:p>
    <w:p w:rsidR="00020830" w:rsidRPr="003F5558" w:rsidRDefault="00020830" w:rsidP="00020830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1C5193" w:rsidRPr="003F5558" w:rsidRDefault="001C5193" w:rsidP="001C519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F5558">
        <w:rPr>
          <w:rFonts w:ascii="Times New Roman" w:hAnsi="Times New Roman"/>
          <w:sz w:val="24"/>
          <w:szCs w:val="24"/>
        </w:rPr>
        <w:t>Интонация как озвученное состояние, выражение эмоций и мыслей человека.</w:t>
      </w:r>
      <w:r w:rsidR="00473BDE" w:rsidRPr="003F5558">
        <w:rPr>
          <w:rFonts w:ascii="Times New Roman" w:hAnsi="Times New Roman"/>
          <w:sz w:val="24"/>
          <w:szCs w:val="24"/>
        </w:rPr>
        <w:t xml:space="preserve"> </w:t>
      </w:r>
      <w:r w:rsidRPr="003F5558">
        <w:rPr>
          <w:rFonts w:ascii="Times New Roman" w:hAnsi="Times New Roman" w:cs="Times New Roman"/>
          <w:sz w:val="24"/>
          <w:szCs w:val="24"/>
        </w:rPr>
        <w:t>Интонация — источник музыкальной речи.</w:t>
      </w:r>
      <w:r w:rsidR="00CA077F" w:rsidRPr="003F5558">
        <w:rPr>
          <w:rFonts w:ascii="Times New Roman" w:hAnsi="Times New Roman" w:cs="Times New Roman"/>
          <w:sz w:val="24"/>
          <w:szCs w:val="24"/>
        </w:rPr>
        <w:t xml:space="preserve"> Элементы нотной грамоты.</w:t>
      </w:r>
      <w:r w:rsidRPr="003F5558">
        <w:rPr>
          <w:rFonts w:ascii="Times New Roman" w:hAnsi="Times New Roman" w:cs="Times New Roman"/>
          <w:sz w:val="24"/>
          <w:szCs w:val="24"/>
        </w:rPr>
        <w:t xml:space="preserve"> Основные сред</w:t>
      </w:r>
      <w:r w:rsidRPr="003F5558">
        <w:rPr>
          <w:rFonts w:ascii="Times New Roman" w:hAnsi="Times New Roman" w:cs="Times New Roman"/>
          <w:spacing w:val="2"/>
          <w:sz w:val="24"/>
          <w:szCs w:val="24"/>
        </w:rPr>
        <w:t>ства музыкальной выразительности (мелодия, ритм</w:t>
      </w:r>
      <w:r w:rsidRPr="003F5558">
        <w:rPr>
          <w:rFonts w:ascii="Times New Roman" w:hAnsi="Times New Roman" w:cs="Times New Roman"/>
          <w:sz w:val="24"/>
          <w:szCs w:val="24"/>
        </w:rPr>
        <w:t>, лад,</w:t>
      </w:r>
      <w:r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 темп, </w:t>
      </w:r>
      <w:r w:rsidRPr="003F5558">
        <w:rPr>
          <w:rFonts w:ascii="Times New Roman" w:hAnsi="Times New Roman" w:cs="Times New Roman"/>
          <w:sz w:val="24"/>
          <w:szCs w:val="24"/>
        </w:rPr>
        <w:t>динамика, тембр).</w:t>
      </w:r>
      <w:r w:rsidR="00B54ED2"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 Особенности музыкальной речи в сочинениях </w:t>
      </w:r>
      <w:r w:rsidR="00B54ED2" w:rsidRPr="003F5558">
        <w:rPr>
          <w:rFonts w:ascii="Times New Roman" w:hAnsi="Times New Roman" w:cs="Times New Roman"/>
          <w:sz w:val="24"/>
          <w:szCs w:val="24"/>
        </w:rPr>
        <w:t>композиторов, её выразительный смысл.</w:t>
      </w:r>
      <w:r w:rsidR="0002379D" w:rsidRPr="003F5558">
        <w:rPr>
          <w:rFonts w:ascii="Times New Roman" w:hAnsi="Times New Roman" w:cs="Times New Roman"/>
          <w:spacing w:val="2"/>
          <w:sz w:val="24"/>
          <w:szCs w:val="24"/>
        </w:rPr>
        <w:t xml:space="preserve"> Формы построения музыки как обобщённое выражение </w:t>
      </w:r>
      <w:proofErr w:type="spellStart"/>
      <w:r w:rsidR="0002379D" w:rsidRPr="003F5558">
        <w:rPr>
          <w:rFonts w:ascii="Times New Roman" w:hAnsi="Times New Roman" w:cs="Times New Roman"/>
          <w:sz w:val="24"/>
          <w:szCs w:val="24"/>
        </w:rPr>
        <w:t>художественно</w:t>
      </w:r>
      <w:r w:rsidR="0002379D" w:rsidRPr="003F5558">
        <w:rPr>
          <w:rFonts w:ascii="Times New Roman" w:hAnsi="Times New Roman" w:cs="Times New Roman"/>
          <w:sz w:val="24"/>
          <w:szCs w:val="24"/>
        </w:rPr>
        <w:softHyphen/>
        <w:t>образного</w:t>
      </w:r>
      <w:proofErr w:type="spellEnd"/>
      <w:r w:rsidR="0002379D" w:rsidRPr="003F5558">
        <w:rPr>
          <w:rFonts w:ascii="Times New Roman" w:hAnsi="Times New Roman" w:cs="Times New Roman"/>
          <w:sz w:val="24"/>
          <w:szCs w:val="24"/>
        </w:rPr>
        <w:t xml:space="preserve"> содержания произведений.</w:t>
      </w:r>
      <w:r w:rsidR="00857E46" w:rsidRPr="003F5558">
        <w:rPr>
          <w:rFonts w:ascii="Times New Roman" w:hAnsi="Times New Roman" w:cs="Times New Roman"/>
          <w:sz w:val="24"/>
          <w:szCs w:val="24"/>
        </w:rPr>
        <w:t xml:space="preserve"> </w:t>
      </w:r>
      <w:r w:rsidR="0002379D" w:rsidRPr="003F5558">
        <w:rPr>
          <w:rFonts w:ascii="Times New Roman" w:hAnsi="Times New Roman" w:cs="Times New Roman"/>
          <w:sz w:val="24"/>
          <w:szCs w:val="24"/>
        </w:rPr>
        <w:t>Музыкальная форм</w:t>
      </w:r>
      <w:proofErr w:type="gramStart"/>
      <w:r w:rsidR="0002379D" w:rsidRPr="003F5558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857E46" w:rsidRPr="003F5558">
        <w:rPr>
          <w:rFonts w:ascii="Times New Roman" w:hAnsi="Times New Roman" w:cs="Times New Roman"/>
          <w:sz w:val="24"/>
          <w:szCs w:val="24"/>
        </w:rPr>
        <w:t>одночастная, двухчастная</w:t>
      </w:r>
      <w:r w:rsidR="0002379D" w:rsidRPr="003F5558">
        <w:rPr>
          <w:rFonts w:ascii="Times New Roman" w:hAnsi="Times New Roman" w:cs="Times New Roman"/>
          <w:sz w:val="24"/>
          <w:szCs w:val="24"/>
        </w:rPr>
        <w:t>)</w:t>
      </w:r>
    </w:p>
    <w:p w:rsidR="00B54ED2" w:rsidRPr="003F5558" w:rsidRDefault="00B54ED2" w:rsidP="00B54ED2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E77369" w:rsidRPr="003F5558" w:rsidRDefault="00B54ED2" w:rsidP="006D7689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Привлечение внимания учащихся к произведениям крупных музыкальных форм. Музыкально-сценические жанры: опера, балет. </w:t>
      </w:r>
      <w:r w:rsidR="006D7689" w:rsidRPr="003F5558">
        <w:rPr>
          <w:rFonts w:ascii="Times New Roman" w:hAnsi="Times New Roman"/>
          <w:color w:val="auto"/>
          <w:sz w:val="24"/>
          <w:szCs w:val="24"/>
        </w:rPr>
        <w:t xml:space="preserve">Образ праздника в искусстве. </w:t>
      </w:r>
      <w:r w:rsidRPr="003F5558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Музыкальные театры. </w:t>
      </w:r>
      <w:r w:rsidRPr="003F5558">
        <w:rPr>
          <w:rFonts w:ascii="Times New Roman" w:hAnsi="Times New Roman" w:cs="Times New Roman"/>
          <w:color w:val="auto"/>
          <w:spacing w:val="-4"/>
          <w:sz w:val="24"/>
          <w:szCs w:val="24"/>
        </w:rPr>
        <w:t>Народное и профессиональное музыкальное творчество раз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>ных стран мира:</w:t>
      </w:r>
      <w:r w:rsidR="00FA7AC8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F5558">
        <w:rPr>
          <w:rFonts w:ascii="Times New Roman" w:hAnsi="Times New Roman" w:cs="Times New Roman"/>
          <w:bCs/>
          <w:color w:val="auto"/>
          <w:sz w:val="24"/>
          <w:szCs w:val="24"/>
        </w:rPr>
        <w:t>ж</w:t>
      </w:r>
      <w:r w:rsidR="009F1B25" w:rsidRPr="003F5558">
        <w:rPr>
          <w:rFonts w:ascii="Times New Roman" w:hAnsi="Times New Roman" w:cs="Times New Roman"/>
          <w:bCs/>
          <w:color w:val="auto"/>
          <w:sz w:val="24"/>
          <w:szCs w:val="24"/>
        </w:rPr>
        <w:t>анры песенного и инструментального народного творчества</w:t>
      </w:r>
      <w:r w:rsidR="009F1B25" w:rsidRPr="003F5558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. </w:t>
      </w:r>
      <w:r w:rsidR="00E77369" w:rsidRPr="003F5558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Духовная музыка в </w:t>
      </w:r>
      <w:r w:rsidR="00E77369" w:rsidRPr="003F5558">
        <w:rPr>
          <w:rFonts w:ascii="Times New Roman" w:hAnsi="Times New Roman" w:cs="Times New Roman"/>
          <w:color w:val="auto"/>
          <w:sz w:val="24"/>
          <w:szCs w:val="24"/>
        </w:rPr>
        <w:t>творчестве композиторов. Оркестры: симфонический, духовой, народных инструментов.</w:t>
      </w:r>
      <w:r w:rsidR="00E77369" w:rsidRPr="003F5558">
        <w:rPr>
          <w:rFonts w:ascii="Times New Roman" w:hAnsi="Times New Roman" w:cs="Times New Roman"/>
          <w:bCs/>
          <w:color w:val="auto"/>
          <w:sz w:val="20"/>
          <w:szCs w:val="20"/>
        </w:rPr>
        <w:t xml:space="preserve"> </w:t>
      </w:r>
      <w:r w:rsidR="00E77369" w:rsidRPr="003F5558">
        <w:rPr>
          <w:rFonts w:ascii="Times New Roman" w:hAnsi="Times New Roman" w:cs="Times New Roman"/>
          <w:bCs/>
          <w:color w:val="auto"/>
          <w:sz w:val="24"/>
          <w:szCs w:val="24"/>
        </w:rPr>
        <w:t>Музыкально-сценические и инструментально-симфонические жанры</w:t>
      </w:r>
    </w:p>
    <w:p w:rsidR="009F1B25" w:rsidRPr="00B54ED2" w:rsidRDefault="009F1B25" w:rsidP="00B54ED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</w:p>
    <w:p w:rsidR="009F1B25" w:rsidRPr="009F1B25" w:rsidRDefault="009F1B25" w:rsidP="009F1B25">
      <w:pPr>
        <w:pStyle w:val="a5"/>
        <w:rPr>
          <w:rFonts w:ascii="Times New Roman" w:hAnsi="Times New Roman" w:cs="Times New Roman"/>
          <w:sz w:val="24"/>
          <w:szCs w:val="24"/>
        </w:rPr>
      </w:pPr>
      <w:r w:rsidRPr="009F1B25">
        <w:rPr>
          <w:rFonts w:ascii="Times New Roman" w:hAnsi="Times New Roman" w:cs="Times New Roman"/>
          <w:b/>
          <w:sz w:val="24"/>
          <w:szCs w:val="24"/>
        </w:rPr>
        <w:t>Содержание музыкального материала.</w:t>
      </w:r>
    </w:p>
    <w:p w:rsidR="009F1B25" w:rsidRPr="00280E79" w:rsidRDefault="009F1B25" w:rsidP="009F1B25">
      <w:pPr>
        <w:pStyle w:val="a5"/>
        <w:rPr>
          <w:rFonts w:ascii="Times New Roman" w:hAnsi="Times New Roman" w:cs="Times New Roman"/>
          <w:sz w:val="24"/>
          <w:szCs w:val="24"/>
        </w:rPr>
      </w:pPr>
      <w:r w:rsidRPr="009F1B25">
        <w:rPr>
          <w:rFonts w:ascii="Times New Roman" w:hAnsi="Times New Roman" w:cs="Times New Roman"/>
          <w:i/>
          <w:sz w:val="24"/>
          <w:szCs w:val="24"/>
        </w:rPr>
        <w:t>«</w:t>
      </w:r>
      <w:r w:rsidRPr="00280E79">
        <w:rPr>
          <w:rFonts w:ascii="Times New Roman" w:hAnsi="Times New Roman" w:cs="Times New Roman"/>
          <w:sz w:val="24"/>
          <w:szCs w:val="24"/>
        </w:rPr>
        <w:t>Рассвет на Москве-реке»,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B25">
        <w:rPr>
          <w:rFonts w:ascii="Times New Roman" w:hAnsi="Times New Roman" w:cs="Times New Roman"/>
          <w:sz w:val="24"/>
          <w:szCs w:val="24"/>
        </w:rPr>
        <w:t xml:space="preserve">вступление к опере </w:t>
      </w:r>
      <w:r w:rsidRPr="00280E79">
        <w:rPr>
          <w:rFonts w:ascii="Times New Roman" w:hAnsi="Times New Roman" w:cs="Times New Roman"/>
          <w:sz w:val="24"/>
          <w:szCs w:val="24"/>
        </w:rPr>
        <w:t>«Хованщина».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B25">
        <w:rPr>
          <w:rFonts w:ascii="Times New Roman" w:hAnsi="Times New Roman" w:cs="Times New Roman"/>
          <w:sz w:val="24"/>
          <w:szCs w:val="24"/>
        </w:rPr>
        <w:t>М. Мусоргский.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E79">
        <w:rPr>
          <w:rFonts w:ascii="Times New Roman" w:hAnsi="Times New Roman" w:cs="Times New Roman"/>
          <w:sz w:val="24"/>
          <w:szCs w:val="24"/>
        </w:rPr>
        <w:t>«Гимн России».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B25">
        <w:rPr>
          <w:rFonts w:ascii="Times New Roman" w:hAnsi="Times New Roman" w:cs="Times New Roman"/>
          <w:sz w:val="24"/>
          <w:szCs w:val="24"/>
        </w:rPr>
        <w:t>А.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B25">
        <w:rPr>
          <w:rFonts w:ascii="Times New Roman" w:hAnsi="Times New Roman" w:cs="Times New Roman"/>
          <w:sz w:val="24"/>
          <w:szCs w:val="24"/>
        </w:rPr>
        <w:t>Александров, слова С. Михалкова.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E79">
        <w:rPr>
          <w:rFonts w:ascii="Times New Roman" w:hAnsi="Times New Roman" w:cs="Times New Roman"/>
          <w:sz w:val="24"/>
          <w:szCs w:val="24"/>
        </w:rPr>
        <w:t>«Здравствуй, Родина моя».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B25">
        <w:rPr>
          <w:rFonts w:ascii="Times New Roman" w:hAnsi="Times New Roman" w:cs="Times New Roman"/>
          <w:sz w:val="24"/>
          <w:szCs w:val="24"/>
        </w:rPr>
        <w:t xml:space="preserve">Ю. </w:t>
      </w:r>
      <w:proofErr w:type="spellStart"/>
      <w:r w:rsidRPr="009F1B25">
        <w:rPr>
          <w:rFonts w:ascii="Times New Roman" w:hAnsi="Times New Roman" w:cs="Times New Roman"/>
          <w:sz w:val="24"/>
          <w:szCs w:val="24"/>
        </w:rPr>
        <w:t>Чичков</w:t>
      </w:r>
      <w:proofErr w:type="spellEnd"/>
      <w:r w:rsidRPr="009F1B25">
        <w:rPr>
          <w:rFonts w:ascii="Times New Roman" w:hAnsi="Times New Roman" w:cs="Times New Roman"/>
          <w:sz w:val="24"/>
          <w:szCs w:val="24"/>
        </w:rPr>
        <w:t>, слова К. </w:t>
      </w:r>
      <w:proofErr w:type="spellStart"/>
      <w:r w:rsidRPr="009F1B25">
        <w:rPr>
          <w:rFonts w:ascii="Times New Roman" w:hAnsi="Times New Roman" w:cs="Times New Roman"/>
          <w:sz w:val="24"/>
          <w:szCs w:val="24"/>
        </w:rPr>
        <w:t>Ибряева</w:t>
      </w:r>
      <w:proofErr w:type="spellEnd"/>
      <w:r w:rsidRPr="009F1B25">
        <w:rPr>
          <w:rFonts w:ascii="Times New Roman" w:hAnsi="Times New Roman" w:cs="Times New Roman"/>
          <w:sz w:val="24"/>
          <w:szCs w:val="24"/>
        </w:rPr>
        <w:t xml:space="preserve">. </w:t>
      </w:r>
      <w:r w:rsidRPr="00280E79">
        <w:rPr>
          <w:rFonts w:ascii="Times New Roman" w:hAnsi="Times New Roman" w:cs="Times New Roman"/>
          <w:sz w:val="24"/>
          <w:szCs w:val="24"/>
        </w:rPr>
        <w:t>«Моя Россия».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B25">
        <w:rPr>
          <w:rFonts w:ascii="Times New Roman" w:hAnsi="Times New Roman" w:cs="Times New Roman"/>
          <w:sz w:val="24"/>
          <w:szCs w:val="24"/>
        </w:rPr>
        <w:t xml:space="preserve">Г. Струве, слова Н. Соловьевой.  </w:t>
      </w:r>
      <w:r w:rsidRPr="00280E79">
        <w:rPr>
          <w:rFonts w:ascii="Times New Roman" w:hAnsi="Times New Roman" w:cs="Times New Roman"/>
          <w:sz w:val="24"/>
          <w:szCs w:val="24"/>
        </w:rPr>
        <w:t>Пьесы из «Детского альбома».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F1B25">
        <w:rPr>
          <w:rFonts w:ascii="Times New Roman" w:hAnsi="Times New Roman" w:cs="Times New Roman"/>
          <w:sz w:val="24"/>
          <w:szCs w:val="24"/>
        </w:rPr>
        <w:t>П. Чайковский</w:t>
      </w:r>
      <w:r w:rsidRPr="00280E79">
        <w:rPr>
          <w:rFonts w:ascii="Times New Roman" w:hAnsi="Times New Roman" w:cs="Times New Roman"/>
          <w:sz w:val="24"/>
          <w:szCs w:val="24"/>
        </w:rPr>
        <w:t xml:space="preserve">. Пьесы из «Детской музыки». С. Прокофьев. «Прогулка» из сюиты «Картинки с выставки». М. Мусоргский «Начинаем перепляс». С. Соснин, слова П. Синявского. «Сонная песенка». Р.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Паулс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, слова И.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Ласманиса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. «Спят усталые игрушки». А. Островский, слова З. Петровой. «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Ай-я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жу-жу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», латышская народная песня. «Колыбельная медведицы». Е. Крылатов, слова Ю. Яковлева. «Великий колокольный звон» из оперы «Борис Годунов». М. Мусоргский. Кантата «Александр Невский», фрагменты: «Песня</w:t>
      </w:r>
      <w:r w:rsidRPr="009F1B2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0E79">
        <w:rPr>
          <w:rFonts w:ascii="Times New Roman" w:hAnsi="Times New Roman" w:cs="Times New Roman"/>
          <w:sz w:val="24"/>
          <w:szCs w:val="24"/>
        </w:rPr>
        <w:t>об Александре Невском», «Вставайте, люди русские». С. Прокофьев. Народные песнопения о Сергии Радонежском. «Утренняя молитва», «В церкви». П. Чайковский. «Вечерняя песня». А. Тома, слова К. Ушинского. Народные славянские песнопения: «Добрый тебе вечер», «Рождественское чудо», «Рождественская песенка». Слова и музыка П. Синявского. Плясовые наигрыши: «Светит месяц», «Камаринская» «Наигрыш». А. Шнитке. Русские народные песни: «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Выходили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 красны девицы», «Бояре, а мы к вам пришли». «Ходит месяц над лугами». С. Прокофьев. «Камаринская». П. Чайковский. Прибаутки. В.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Комраков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, слова народные. Масленичные песенки. Песенки-заклички, игры, хороводы. «Волк и семеро козлят», фрагменты из детской оперы-сказки. М. Коваль. «Золушка», фрагменты из балета. С. Прокофьев. «Марш» из оперы «Любовь к трем апельсинам». С. Прокофьев. «Марш» из балета «Щелкунчик». П. Чайковский. «Руслан и Людмила», фрагменты из оперы. М. Глинка. «Песня-спор». Г. Гладков, слова В. Лугового. Симфоническая сказка «Петя и волк». С. Прокофьев. «Картинки с выставки».  Пьесы из фортепианной сюиты. М. Мусоргский. Симфония № 40, экспозиция 1-й части. В.-А. Моцарт. Увертюра к опере «Свадьба Фигаро». В.-А. Моцарт. Увертюра к опере «Руслан и Людмила». М. Глинка. «Песня о картинах». Г. Гладков, слова Ю.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Энтина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. «Волынка»; «Менуэт» из «Нотной тетради Анны Магдалены Бах»; менуэт из Сюиты № 2; «За  рекою старый дом», русский текст Д.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Тонского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; токката (ре минор) для органа; хорал; ария из Сюиты № 3. И.-С. Бах. «Весенняя». В.-А. Моцарт, слова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Овербек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, пер. Т. Сикорской. «Колыбельная». Б.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Флис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 — В. А. Моцарт, русский текст С. Свириденко. «Попутная», «Жаворонок». М. Глинка, слова Н. Кукольника. «Песня жаворонка». П. Чайковский. Концерт для фортепиано с оркестром № 1, фрагменты 1-й части. П. Чайковский. «Тройка», «Весна. Осень» из Музыкальных иллюстраций к повести А. Пушкина «Метель». Г. Свиридов. «Кавалерийская», «Клоуны», «Карусель». Д. Кабалевский. «Музыкант». Е.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Зарицкая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, слова В. Орлова. «Пусть всегда будет солнце». А. Островский, слова Л.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Ошанина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. «Большой хоровод». Б. Савельев, слова Лены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Жигалкиной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 и А. Хайта</w:t>
      </w:r>
      <w:bookmarkStart w:id="1" w:name="2kl"/>
      <w:bookmarkEnd w:id="1"/>
      <w:r w:rsidRPr="00280E79">
        <w:rPr>
          <w:rFonts w:ascii="Times New Roman" w:hAnsi="Times New Roman" w:cs="Times New Roman"/>
          <w:sz w:val="24"/>
          <w:szCs w:val="24"/>
        </w:rPr>
        <w:t>.</w:t>
      </w:r>
    </w:p>
    <w:p w:rsidR="009F1B25" w:rsidRDefault="009F1B25" w:rsidP="009F1B25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 (34 ч)</w:t>
      </w:r>
    </w:p>
    <w:p w:rsidR="00585683" w:rsidRPr="003F5558" w:rsidRDefault="00585683" w:rsidP="00585683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05ECD" w:rsidRPr="003F5558" w:rsidRDefault="00020830" w:rsidP="00205ECD">
      <w:pPr>
        <w:pStyle w:val="a5"/>
        <w:spacing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/>
          <w:color w:val="auto"/>
          <w:spacing w:val="2"/>
          <w:sz w:val="24"/>
          <w:szCs w:val="24"/>
        </w:rPr>
        <w:t xml:space="preserve">Историческое прошлое в музыкальных </w:t>
      </w:r>
      <w:r w:rsidRPr="003F5558">
        <w:rPr>
          <w:rFonts w:ascii="Times New Roman" w:hAnsi="Times New Roman"/>
          <w:color w:val="auto"/>
          <w:sz w:val="24"/>
          <w:szCs w:val="24"/>
        </w:rPr>
        <w:t>образах.</w:t>
      </w:r>
      <w:r w:rsidR="00585683" w:rsidRPr="003F5558">
        <w:rPr>
          <w:rFonts w:ascii="Times New Roman" w:hAnsi="Times New Roman"/>
          <w:color w:val="auto"/>
          <w:sz w:val="20"/>
          <w:szCs w:val="20"/>
        </w:rPr>
        <w:t xml:space="preserve"> </w:t>
      </w:r>
      <w:r w:rsidR="00585683" w:rsidRPr="003F5558">
        <w:rPr>
          <w:rFonts w:ascii="Times New Roman" w:hAnsi="Times New Roman"/>
          <w:color w:val="auto"/>
          <w:sz w:val="24"/>
          <w:szCs w:val="24"/>
        </w:rPr>
        <w:t>Жанр былины. Певцы-гусляры. Образы былинных сказите</w:t>
      </w:r>
      <w:r w:rsidR="00585683" w:rsidRPr="003F5558">
        <w:rPr>
          <w:rFonts w:ascii="Times New Roman" w:hAnsi="Times New Roman"/>
          <w:color w:val="auto"/>
          <w:sz w:val="24"/>
          <w:szCs w:val="24"/>
        </w:rPr>
        <w:softHyphen/>
        <w:t>лей, народные традиции и обряды в музыке русских композито</w:t>
      </w:r>
      <w:r w:rsidR="00585683" w:rsidRPr="003F5558">
        <w:rPr>
          <w:rFonts w:ascii="Times New Roman" w:hAnsi="Times New Roman"/>
          <w:color w:val="auto"/>
          <w:sz w:val="24"/>
          <w:szCs w:val="24"/>
        </w:rPr>
        <w:softHyphen/>
        <w:t>ров.</w:t>
      </w:r>
      <w:r w:rsidR="00205ECD" w:rsidRPr="003F5558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="00205ECD" w:rsidRPr="003F5558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Жанр канта в русской музыке. </w:t>
      </w:r>
      <w:r w:rsidR="00585683" w:rsidRPr="003F5558">
        <w:rPr>
          <w:rFonts w:ascii="Times New Roman" w:hAnsi="Times New Roman"/>
          <w:color w:val="auto"/>
          <w:sz w:val="24"/>
          <w:szCs w:val="24"/>
        </w:rPr>
        <w:t xml:space="preserve">Песенность музыке русских композиторов. </w:t>
      </w:r>
      <w:r w:rsidR="0002379D" w:rsidRPr="003F5558">
        <w:rPr>
          <w:rFonts w:ascii="Times New Roman" w:hAnsi="Times New Roman"/>
          <w:color w:val="auto"/>
          <w:sz w:val="24"/>
          <w:szCs w:val="24"/>
        </w:rPr>
        <w:t xml:space="preserve">Мелодия — душа музыки. </w:t>
      </w:r>
      <w:r w:rsidR="00FA7AC8" w:rsidRPr="003F5558">
        <w:rPr>
          <w:rFonts w:ascii="Times New Roman" w:hAnsi="Times New Roman"/>
          <w:color w:val="auto"/>
          <w:spacing w:val="2"/>
          <w:sz w:val="24"/>
          <w:szCs w:val="24"/>
        </w:rPr>
        <w:t>Твор</w:t>
      </w:r>
      <w:r w:rsidR="00205ECD" w:rsidRPr="003F5558">
        <w:rPr>
          <w:rFonts w:ascii="Times New Roman" w:hAnsi="Times New Roman"/>
          <w:color w:val="auto"/>
          <w:sz w:val="24"/>
          <w:szCs w:val="24"/>
        </w:rPr>
        <w:t>чество народов России</w:t>
      </w:r>
      <w:r w:rsidR="00FA7AC8" w:rsidRPr="003F5558">
        <w:rPr>
          <w:rFonts w:ascii="Times New Roman" w:hAnsi="Times New Roman"/>
          <w:color w:val="auto"/>
          <w:spacing w:val="2"/>
          <w:sz w:val="24"/>
          <w:szCs w:val="24"/>
        </w:rPr>
        <w:t>.</w:t>
      </w:r>
      <w:r w:rsidR="00205ECD"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Опера, балет, симфония, концерт, сюита, кантата, мюзикл.</w:t>
      </w:r>
    </w:p>
    <w:p w:rsidR="0002379D" w:rsidRPr="003F5558" w:rsidRDefault="0002379D" w:rsidP="0002379D">
      <w:pPr>
        <w:pStyle w:val="a7"/>
        <w:rPr>
          <w:rFonts w:ascii="Times New Roman" w:hAnsi="Times New Roman"/>
          <w:bCs/>
          <w:sz w:val="24"/>
          <w:szCs w:val="24"/>
        </w:rPr>
      </w:pPr>
    </w:p>
    <w:p w:rsidR="00585683" w:rsidRPr="003F5558" w:rsidRDefault="00585683" w:rsidP="00585683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F5558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857E46" w:rsidRPr="003F5558" w:rsidRDefault="00585683" w:rsidP="00857E46">
      <w:pPr>
        <w:pStyle w:val="a7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3F5558">
        <w:rPr>
          <w:rFonts w:ascii="Times New Roman" w:hAnsi="Times New Roman"/>
          <w:sz w:val="24"/>
          <w:szCs w:val="24"/>
        </w:rPr>
        <w:t>Интонационно</w:t>
      </w:r>
      <w:r w:rsidRPr="003F5558">
        <w:rPr>
          <w:rFonts w:ascii="Times New Roman" w:hAnsi="Times New Roman"/>
          <w:sz w:val="24"/>
          <w:szCs w:val="24"/>
        </w:rPr>
        <w:softHyphen/>
        <w:t>образная</w:t>
      </w:r>
      <w:proofErr w:type="spellEnd"/>
      <w:r w:rsidRPr="003F5558">
        <w:rPr>
          <w:rFonts w:ascii="Times New Roman" w:hAnsi="Times New Roman"/>
          <w:sz w:val="24"/>
          <w:szCs w:val="24"/>
        </w:rPr>
        <w:t xml:space="preserve"> природа музыкального искусства. Выразительность и изобразительность в музыке.</w:t>
      </w:r>
      <w:r w:rsidR="0002379D" w:rsidRPr="003F5558">
        <w:rPr>
          <w:rFonts w:ascii="Times New Roman" w:hAnsi="Times New Roman"/>
          <w:sz w:val="24"/>
          <w:szCs w:val="24"/>
        </w:rPr>
        <w:t xml:space="preserve"> Портрет в музыке.</w:t>
      </w:r>
      <w:r w:rsidR="0002379D" w:rsidRPr="003F5558">
        <w:rPr>
          <w:rFonts w:ascii="Times New Roman" w:hAnsi="Times New Roman"/>
          <w:b/>
          <w:sz w:val="24"/>
          <w:szCs w:val="24"/>
        </w:rPr>
        <w:t xml:space="preserve"> </w:t>
      </w:r>
      <w:r w:rsidRPr="003F5558">
        <w:rPr>
          <w:rFonts w:ascii="Times New Roman" w:hAnsi="Times New Roman"/>
          <w:sz w:val="24"/>
          <w:szCs w:val="24"/>
        </w:rPr>
        <w:t xml:space="preserve"> Лирические образы в романсах и картинах русских композиторов и художников. Образы Родины, защитников Отечества в различных жанрах музыки.</w:t>
      </w:r>
      <w:r w:rsidR="0002379D" w:rsidRPr="003F5558">
        <w:rPr>
          <w:rFonts w:ascii="Times New Roman" w:hAnsi="Times New Roman"/>
          <w:sz w:val="24"/>
          <w:szCs w:val="24"/>
        </w:rPr>
        <w:t xml:space="preserve"> Образ матери в музыке, поэзии, изобразительном искусстве. Образ праздника в искусстве.</w:t>
      </w:r>
      <w:r w:rsidR="0002379D" w:rsidRPr="003F5558">
        <w:rPr>
          <w:rFonts w:ascii="Times New Roman" w:hAnsi="Times New Roman"/>
          <w:spacing w:val="2"/>
          <w:sz w:val="24"/>
          <w:szCs w:val="24"/>
        </w:rPr>
        <w:t xml:space="preserve"> Формы построения музыки как обобщённое выражение </w:t>
      </w:r>
      <w:proofErr w:type="spellStart"/>
      <w:r w:rsidR="0002379D" w:rsidRPr="003F5558">
        <w:rPr>
          <w:rFonts w:ascii="Times New Roman" w:hAnsi="Times New Roman"/>
          <w:sz w:val="24"/>
          <w:szCs w:val="24"/>
        </w:rPr>
        <w:t>художественно</w:t>
      </w:r>
      <w:r w:rsidR="0002379D" w:rsidRPr="003F5558">
        <w:rPr>
          <w:rFonts w:ascii="Times New Roman" w:hAnsi="Times New Roman"/>
          <w:sz w:val="24"/>
          <w:szCs w:val="24"/>
        </w:rPr>
        <w:softHyphen/>
        <w:t>образного</w:t>
      </w:r>
      <w:proofErr w:type="spellEnd"/>
      <w:r w:rsidR="0002379D" w:rsidRPr="003F5558">
        <w:rPr>
          <w:rFonts w:ascii="Times New Roman" w:hAnsi="Times New Roman"/>
          <w:sz w:val="24"/>
          <w:szCs w:val="24"/>
        </w:rPr>
        <w:t xml:space="preserve"> содержания произведений.  Музыкальная форма (трехчастная, вариационная).</w:t>
      </w:r>
      <w:r w:rsidR="00857E46" w:rsidRPr="003F5558">
        <w:rPr>
          <w:rFonts w:ascii="Times New Roman" w:hAnsi="Times New Roman"/>
          <w:sz w:val="24"/>
          <w:szCs w:val="24"/>
        </w:rPr>
        <w:t xml:space="preserve"> Интонационно-образное развитие в опере и балете. Контраст. Особенности содержания музыкально</w:t>
      </w:r>
      <w:r w:rsidR="00857E46" w:rsidRPr="003F5558">
        <w:rPr>
          <w:rFonts w:ascii="Times New Roman" w:hAnsi="Times New Roman"/>
          <w:sz w:val="24"/>
          <w:szCs w:val="24"/>
        </w:rPr>
        <w:softHyphen/>
        <w:t>го языка, исполнения.</w:t>
      </w:r>
    </w:p>
    <w:p w:rsidR="00585683" w:rsidRPr="003F5558" w:rsidRDefault="00585683" w:rsidP="00857E46">
      <w:pPr>
        <w:pStyle w:val="a7"/>
        <w:rPr>
          <w:rFonts w:ascii="Times New Roman" w:hAnsi="Times New Roman"/>
          <w:sz w:val="24"/>
          <w:szCs w:val="24"/>
        </w:rPr>
      </w:pPr>
    </w:p>
    <w:p w:rsidR="00585683" w:rsidRPr="003F5558" w:rsidRDefault="00585683" w:rsidP="00585683">
      <w:pPr>
        <w:pStyle w:val="a7"/>
        <w:rPr>
          <w:rFonts w:ascii="Times New Roman" w:hAnsi="Times New Roman"/>
          <w:sz w:val="24"/>
          <w:szCs w:val="24"/>
        </w:rPr>
      </w:pPr>
    </w:p>
    <w:p w:rsidR="00585683" w:rsidRPr="003F5558" w:rsidRDefault="00585683" w:rsidP="009F1B25">
      <w:pPr>
        <w:shd w:val="clear" w:color="auto" w:fill="FFFFFF"/>
        <w:spacing w:after="0" w:line="340" w:lineRule="atLeast"/>
        <w:rPr>
          <w:rFonts w:ascii="Times New Roman" w:hAnsi="Times New Roman"/>
          <w:sz w:val="24"/>
          <w:szCs w:val="24"/>
        </w:rPr>
      </w:pPr>
    </w:p>
    <w:p w:rsidR="00585683" w:rsidRPr="003F5558" w:rsidRDefault="00585683" w:rsidP="00585683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3F555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57F03" w:rsidRPr="003F5558" w:rsidRDefault="0002379D" w:rsidP="00857E46">
      <w:pPr>
        <w:pStyle w:val="a7"/>
        <w:rPr>
          <w:rFonts w:ascii="Times New Roman" w:hAnsi="Times New Roman"/>
          <w:b/>
          <w:bCs/>
          <w:sz w:val="24"/>
          <w:szCs w:val="24"/>
        </w:rPr>
      </w:pPr>
      <w:r w:rsidRPr="003F5558">
        <w:rPr>
          <w:rFonts w:ascii="Times New Roman" w:hAnsi="Times New Roman"/>
          <w:spacing w:val="-4"/>
          <w:sz w:val="24"/>
          <w:szCs w:val="24"/>
        </w:rPr>
        <w:t>Различные виды музыки: вокальная, инструментальная; соль</w:t>
      </w:r>
      <w:r w:rsidRPr="003F5558">
        <w:rPr>
          <w:rFonts w:ascii="Times New Roman" w:hAnsi="Times New Roman"/>
          <w:sz w:val="24"/>
          <w:szCs w:val="24"/>
        </w:rPr>
        <w:t>ная, хоровая, оркестровая.</w:t>
      </w:r>
      <w:r w:rsidR="00857E46" w:rsidRPr="003F5558">
        <w:rPr>
          <w:rFonts w:ascii="Times New Roman" w:hAnsi="Times New Roman"/>
          <w:sz w:val="24"/>
          <w:szCs w:val="24"/>
        </w:rPr>
        <w:t xml:space="preserve"> В музыкальном театре</w:t>
      </w:r>
      <w:r w:rsidR="00157F03" w:rsidRPr="003F5558">
        <w:rPr>
          <w:rFonts w:ascii="Times New Roman" w:hAnsi="Times New Roman"/>
          <w:sz w:val="24"/>
          <w:szCs w:val="24"/>
        </w:rPr>
        <w:t>. Музыкальные темы-характеристики главных героев. Мюзикл как жанр легкой музыки. Особенности содержания музыкально</w:t>
      </w:r>
      <w:r w:rsidR="00157F03" w:rsidRPr="003F5558">
        <w:rPr>
          <w:rFonts w:ascii="Times New Roman" w:hAnsi="Times New Roman"/>
          <w:sz w:val="24"/>
          <w:szCs w:val="24"/>
        </w:rPr>
        <w:softHyphen/>
        <w:t>го языка, исполнения.</w:t>
      </w:r>
      <w:r w:rsidR="00502F67" w:rsidRPr="003F5558">
        <w:rPr>
          <w:rFonts w:ascii="Times New Roman" w:hAnsi="Times New Roman"/>
          <w:sz w:val="24"/>
          <w:szCs w:val="24"/>
        </w:rPr>
        <w:t xml:space="preserve"> </w:t>
      </w:r>
      <w:r w:rsidR="007556BF" w:rsidRPr="003F5558">
        <w:rPr>
          <w:rFonts w:ascii="Times New Roman" w:hAnsi="Times New Roman"/>
          <w:spacing w:val="2"/>
          <w:sz w:val="24"/>
          <w:szCs w:val="24"/>
        </w:rPr>
        <w:t xml:space="preserve">Духовная музыка в </w:t>
      </w:r>
      <w:r w:rsidR="007556BF" w:rsidRPr="003F5558">
        <w:rPr>
          <w:rFonts w:ascii="Times New Roman" w:hAnsi="Times New Roman"/>
          <w:sz w:val="24"/>
          <w:szCs w:val="24"/>
        </w:rPr>
        <w:t xml:space="preserve">творчестве композиторов. </w:t>
      </w:r>
      <w:r w:rsidR="00857E46" w:rsidRPr="003F5558">
        <w:rPr>
          <w:rFonts w:ascii="Times New Roman" w:hAnsi="Times New Roman"/>
          <w:sz w:val="24"/>
          <w:szCs w:val="24"/>
        </w:rPr>
        <w:t>В концертном зале</w:t>
      </w:r>
      <w:r w:rsidR="00E86402" w:rsidRPr="003F5558">
        <w:rPr>
          <w:rFonts w:ascii="Times New Roman" w:hAnsi="Times New Roman"/>
          <w:sz w:val="24"/>
          <w:szCs w:val="24"/>
        </w:rPr>
        <w:t>.</w:t>
      </w:r>
      <w:r w:rsidR="00157F03" w:rsidRPr="003F5558">
        <w:rPr>
          <w:rFonts w:ascii="Times New Roman" w:hAnsi="Times New Roman"/>
          <w:sz w:val="24"/>
          <w:szCs w:val="24"/>
        </w:rPr>
        <w:t xml:space="preserve"> Контрастные образы сюиты, симфонии. Темы, сюжеты и образы музыки Бетховена.</w:t>
      </w:r>
      <w:r w:rsidR="00502F67" w:rsidRPr="003F5558">
        <w:rPr>
          <w:rFonts w:ascii="Times New Roman" w:hAnsi="Times New Roman"/>
          <w:sz w:val="24"/>
          <w:szCs w:val="24"/>
        </w:rPr>
        <w:t xml:space="preserve"> </w:t>
      </w:r>
      <w:r w:rsidR="00157F03" w:rsidRPr="003F5558">
        <w:rPr>
          <w:rFonts w:ascii="Times New Roman" w:hAnsi="Times New Roman"/>
          <w:sz w:val="24"/>
          <w:szCs w:val="24"/>
        </w:rPr>
        <w:t>Роль композитора, исполнителя, слушателя в создании и бытовании музыкальных сочинений. Сходство и различие музы</w:t>
      </w:r>
      <w:r w:rsidR="00157F03" w:rsidRPr="003F5558">
        <w:rPr>
          <w:rFonts w:ascii="Times New Roman" w:hAnsi="Times New Roman"/>
          <w:sz w:val="24"/>
          <w:szCs w:val="24"/>
        </w:rPr>
        <w:softHyphen/>
        <w:t>ка</w:t>
      </w:r>
      <w:r w:rsidR="00176E4E" w:rsidRPr="003F5558">
        <w:rPr>
          <w:rFonts w:ascii="Times New Roman" w:hAnsi="Times New Roman"/>
          <w:sz w:val="24"/>
          <w:szCs w:val="24"/>
        </w:rPr>
        <w:t>льной речи разных композиторов.</w:t>
      </w:r>
      <w:r w:rsidR="00502F67" w:rsidRPr="003F5558">
        <w:rPr>
          <w:rFonts w:ascii="Times New Roman" w:hAnsi="Times New Roman"/>
          <w:sz w:val="24"/>
          <w:szCs w:val="24"/>
        </w:rPr>
        <w:t xml:space="preserve"> </w:t>
      </w:r>
      <w:r w:rsidR="00157F03" w:rsidRPr="003F5558">
        <w:rPr>
          <w:rFonts w:ascii="Times New Roman" w:hAnsi="Times New Roman"/>
          <w:sz w:val="24"/>
          <w:szCs w:val="24"/>
        </w:rPr>
        <w:t>Джаз — музыка XX века.</w:t>
      </w:r>
      <w:r w:rsidR="00157F03" w:rsidRPr="003F5558">
        <w:rPr>
          <w:sz w:val="20"/>
          <w:szCs w:val="20"/>
        </w:rPr>
        <w:t xml:space="preserve"> </w:t>
      </w:r>
      <w:r w:rsidR="00157F03" w:rsidRPr="003F5558">
        <w:rPr>
          <w:rFonts w:ascii="Times New Roman" w:hAnsi="Times New Roman"/>
          <w:sz w:val="24"/>
          <w:szCs w:val="24"/>
        </w:rPr>
        <w:t>Особенности ритма и мелодики. Импровизация. Известные джазовые музыканты-исполнители. Музыка — источник вдохновения и радости.</w:t>
      </w:r>
    </w:p>
    <w:p w:rsidR="00B946EF" w:rsidRPr="003F5558" w:rsidRDefault="00B946EF" w:rsidP="00157F03">
      <w:pPr>
        <w:pStyle w:val="a7"/>
        <w:rPr>
          <w:rFonts w:ascii="Times New Roman" w:hAnsi="Times New Roman"/>
          <w:sz w:val="24"/>
          <w:szCs w:val="24"/>
        </w:rPr>
      </w:pPr>
    </w:p>
    <w:p w:rsidR="00EF3845" w:rsidRDefault="00EF3845" w:rsidP="00EF3845">
      <w:pPr>
        <w:ind w:right="5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B946EF">
        <w:rPr>
          <w:rFonts w:ascii="Times New Roman" w:hAnsi="Times New Roman" w:cs="Times New Roman"/>
          <w:b/>
          <w:sz w:val="24"/>
          <w:szCs w:val="28"/>
        </w:rPr>
        <w:t>Содержание музыкального материала.</w:t>
      </w:r>
    </w:p>
    <w:p w:rsidR="00B946EF" w:rsidRPr="00EF3845" w:rsidRDefault="00B946EF" w:rsidP="00EF3845">
      <w:pPr>
        <w:ind w:right="57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80E79">
        <w:rPr>
          <w:rFonts w:ascii="Times New Roman" w:hAnsi="Times New Roman" w:cs="Times New Roman"/>
          <w:sz w:val="24"/>
          <w:szCs w:val="24"/>
        </w:rPr>
        <w:t xml:space="preserve">Симфония № 4, главная мелодия 2-й части. П. Чайковский. «Жаворонок». М. Глинка, слова Н. Кукольника. «Благословляю вас, леса». П. Чайковский, слова А. Толстого. «Звонче жаворонка пенье». Н. Римский-Корсаков, слова А. Толстого. «Романс» из Музыкальных иллюстраций к повести А. Пушкина «Метель». Г. Свиридов.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Виватные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 канты: «Радуйся,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Росско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 земле», «Орле 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Российский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>». Русские народные песни: «Славны были наши деды», «Вспом</w:t>
      </w:r>
      <w:r w:rsidRPr="00280E79">
        <w:rPr>
          <w:rFonts w:ascii="Times New Roman" w:hAnsi="Times New Roman" w:cs="Times New Roman"/>
          <w:sz w:val="24"/>
          <w:szCs w:val="24"/>
        </w:rPr>
        <w:softHyphen/>
        <w:t xml:space="preserve">ним, братцы, Русь и славу!». «Александр Невский», фрагменты из кантаты. С. Прокофьев. «Иван Сусанин», фрагменты из оперы. М. Глинка. «Колыбельная». П. Чайковский, слова А.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Майкова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. «Утро» из сюиты «Пер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». Э. Григ. «Заход солнца». Э. Григ, слова А. Мунка, пер. С. Свириденко. «Вечерняя песня». М. Мусоргский, слова А. Плещеева. «Болтунья». С. Прокофьев, слова А.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. «Золушка», фрагменты из балета. С. Прокофьев. «Джульетта-девочка» из балета «Ромео и Джульетта». С. Прокофьев. «С няней», «С куклой» из цикла «Детская». Слова и музыка М. Мусоргского. «Прогулка», «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Тюильрийский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 сад» из сюиты «Картинки с выс</w:t>
      </w:r>
      <w:r w:rsidRPr="00280E79">
        <w:rPr>
          <w:rFonts w:ascii="Times New Roman" w:hAnsi="Times New Roman" w:cs="Times New Roman"/>
          <w:sz w:val="24"/>
          <w:szCs w:val="24"/>
        </w:rPr>
        <w:softHyphen/>
        <w:t xml:space="preserve">тавки». М. Мусоргский. Пьесы из «Детского альбома». П. Чайковский. «Богородице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Дево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, радуйся», № 6 из «Всенощной». С. Рахманинов. Тропарь иконе Владимирской Божией Матери. «Аве Мария». Ф. Шуберт, слова В. Скотта, пер. А. Плещеева. Прелюдия № 1 (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мажор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) из I тома «Хорошо темперированного клавира». И. С. Бах. «Мама» из вокально-инструментального цикла «Земля». В. 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Гаврилин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, слова В. Шульгиной. «Осанна», хор из рок-оперы «Иисус Христос— 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су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перзвезда». Л.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Уэббер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Вербочки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». А. Гречанинов, стихи А. Блока. «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Вербочки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». Р. Глиэр, стихи А. Блока. Величание князю Владимиру и княгине Ольге. «Баллада о князе Владимире». Слова А. Толстого. «Былина о Добрыне Никитиче».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Обраб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. Н. Римского-Корсакова. «Садко и Морской царь», русская былина (Печорская старина). Песни Баяна из оперы «Руслан и Людмила». М. Глинка. Песни Садко, хор «Высота ли, высота» из оперы «Садко». Н. Римский-Корсаков. Третья песня Леля, Проводы Масленицы, хор из пролога оперы «Снегурочка». Н. Римский-Корсаков. Веснянки. Русские, украинские народные песни. «Руслан и Людмила», фрагменты из оперы. М. Глинка. «Орфей и Эвридика», фрагменты из оперы. К. Глюк. «Снегурочка», фрагменты из оперы. Н. Римский-Корсаков. «Океан — море синее», вступление к опере «Садко». Н. Римский-Корсаков. «Спящая красавица», фрагменты из балета. П. Чайковский. «Звуки музыки», Р.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Роджерс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, русский текст М.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Цейтлиной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. «Волк и семеро козлят на новый лад», мюзикл. А. Рыбников, сценарий Ю.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Энтина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. Концерт № 1 для фортепиано с оркестром, фрагмент 3-й час</w:t>
      </w:r>
      <w:r w:rsidRPr="00280E79">
        <w:rPr>
          <w:rFonts w:ascii="Times New Roman" w:hAnsi="Times New Roman" w:cs="Times New Roman"/>
          <w:sz w:val="24"/>
          <w:szCs w:val="24"/>
        </w:rPr>
        <w:softHyphen/>
        <w:t xml:space="preserve">ти. П. Чайковский. «Шутка» из Сюиты № 2 для оркестра. И. С. Бах. «Мелодия» из оперы «Орфей и Эвридика». К. Глюк. «Мелодия». П. Чайковский. «Каприс»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Ns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 24. Н. Паганини. «Пер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», фрагменты из сюиты № 1 и сюиты № 2. Э. Григ. Симфония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Ns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 3 («Героическая»), фрагменты. Л. Бетховен. Соната № 14 («Лунная»), фрагмент 1-й части. Л. Бетховен. «Контрданс», «К Элизе», «Весело. Грустно». Л. Бетховен. «Сурок». Л. Бетховен, русский текст Н. 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Райского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. «Волшебный смычок», норвежская народная песня. «Скрипка». Р. Бойко, слова И. Михайлова. «Мелодия». П. Чайковский. «Утро» из сюиты «Пер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Гюнт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». Э. Григ. «Шествие солнца» из сюиты «</w:t>
      </w:r>
      <w:proofErr w:type="gramStart"/>
      <w:r w:rsidRPr="00280E79">
        <w:rPr>
          <w:rFonts w:ascii="Times New Roman" w:hAnsi="Times New Roman" w:cs="Times New Roman"/>
          <w:sz w:val="24"/>
          <w:szCs w:val="24"/>
        </w:rPr>
        <w:t>Ала</w:t>
      </w:r>
      <w:proofErr w:type="gramEnd"/>
      <w:r w:rsidRPr="00280E7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Лоллий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>». С. Прокофьев. «Весна и Осень», «Тройка» из Музыкальных иллюстраций к по</w:t>
      </w:r>
      <w:r w:rsidRPr="00280E79">
        <w:rPr>
          <w:rFonts w:ascii="Times New Roman" w:hAnsi="Times New Roman" w:cs="Times New Roman"/>
          <w:sz w:val="24"/>
          <w:szCs w:val="24"/>
        </w:rPr>
        <w:softHyphen/>
        <w:t>вести А. Пушкина «Метель». Г. Свиридов. «Снег идет» из «Маленькой кантаты». Г. Свиридов, стихи Б. Пастернака. «Запевка». Г. Свиридов, стихи И. Северянина. «Слава солнцу, слава миру?», канон. В. А. Моцарт-Симфония № 40, фрагмент финала. В. А. Моцарт. Симфония № 9, фрагмент финала. Л. Бетховен. «Мы дружим с музыкой». И. Гайдн, русский текст П. Синяв</w:t>
      </w:r>
      <w:r w:rsidRPr="00280E79">
        <w:rPr>
          <w:rFonts w:ascii="Times New Roman" w:hAnsi="Times New Roman" w:cs="Times New Roman"/>
          <w:sz w:val="24"/>
          <w:szCs w:val="24"/>
        </w:rPr>
        <w:softHyphen/>
        <w:t xml:space="preserve">ского. «Чудо-музыка». Д. Кабалевский, слова 3. Александровой. «Всюду музыка живет». Я.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Дубравин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, слова В. Суслова. «Музыканты», немецкая народная песня. «Камертон», норвежская народная песня. «Острый ритм». Дж. Гершвин, слова А. Гершвина, русский текст В. Струкова. «Колыбельная Клары» из оперы «Порги и </w:t>
      </w:r>
      <w:proofErr w:type="spellStart"/>
      <w:r w:rsidRPr="00280E79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280E79">
        <w:rPr>
          <w:rFonts w:ascii="Times New Roman" w:hAnsi="Times New Roman" w:cs="Times New Roman"/>
          <w:sz w:val="24"/>
          <w:szCs w:val="24"/>
        </w:rPr>
        <w:t xml:space="preserve">». Дж. Гершвин. </w:t>
      </w:r>
    </w:p>
    <w:p w:rsidR="00157F03" w:rsidRPr="00280E79" w:rsidRDefault="00157F03" w:rsidP="00280E79">
      <w:pPr>
        <w:pStyle w:val="a7"/>
        <w:rPr>
          <w:rFonts w:ascii="Times New Roman" w:hAnsi="Times New Roman"/>
          <w:sz w:val="24"/>
          <w:szCs w:val="24"/>
        </w:rPr>
      </w:pPr>
    </w:p>
    <w:p w:rsidR="00B946EF" w:rsidRDefault="00B946EF" w:rsidP="00B946EF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</w:t>
      </w:r>
      <w:r w:rsidRPr="009F1B2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класс (34 ч)</w:t>
      </w:r>
    </w:p>
    <w:p w:rsidR="00D26D8F" w:rsidRPr="009B6A0F" w:rsidRDefault="00D26D8F" w:rsidP="00D26D8F">
      <w:pPr>
        <w:pStyle w:val="a5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9B6A0F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 в жизни человека</w:t>
      </w:r>
      <w:r w:rsidRPr="009B6A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F0239B" w:rsidRPr="009B6A0F" w:rsidRDefault="00D26D8F" w:rsidP="00F0239B">
      <w:pPr>
        <w:pStyle w:val="a7"/>
        <w:rPr>
          <w:rFonts w:ascii="Times New Roman" w:hAnsi="Times New Roman"/>
          <w:bCs/>
          <w:sz w:val="24"/>
          <w:szCs w:val="24"/>
        </w:rPr>
      </w:pPr>
      <w:r w:rsidRPr="009B6A0F">
        <w:rPr>
          <w:rFonts w:ascii="Times New Roman" w:hAnsi="Times New Roman"/>
          <w:sz w:val="24"/>
          <w:szCs w:val="24"/>
        </w:rPr>
        <w:t>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  <w:r w:rsidRPr="009B6A0F">
        <w:rPr>
          <w:rFonts w:ascii="Times New Roman" w:hAnsi="Times New Roman"/>
          <w:bCs/>
          <w:sz w:val="24"/>
          <w:szCs w:val="24"/>
        </w:rPr>
        <w:t xml:space="preserve"> Церковные песнопения: стихира, тропарь, молитва, величание.</w:t>
      </w:r>
      <w:r w:rsidR="00F0239B" w:rsidRPr="009B6A0F">
        <w:rPr>
          <w:rFonts w:ascii="Times New Roman" w:hAnsi="Times New Roman"/>
          <w:bCs/>
          <w:sz w:val="24"/>
          <w:szCs w:val="24"/>
        </w:rPr>
        <w:t xml:space="preserve"> </w:t>
      </w:r>
      <w:r w:rsidRPr="009B6A0F">
        <w:rPr>
          <w:rFonts w:ascii="Times New Roman" w:hAnsi="Times New Roman"/>
          <w:bCs/>
          <w:sz w:val="24"/>
          <w:szCs w:val="24"/>
        </w:rPr>
        <w:t>Музыкально-поэтические образы.</w:t>
      </w:r>
      <w:r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Pr="009B6A0F">
        <w:rPr>
          <w:rFonts w:ascii="Times New Roman" w:hAnsi="Times New Roman"/>
          <w:bCs/>
          <w:sz w:val="24"/>
          <w:szCs w:val="24"/>
        </w:rPr>
        <w:t>Один день с А. Пушкиным</w:t>
      </w:r>
      <w:r w:rsidRPr="009B6A0F">
        <w:rPr>
          <w:rFonts w:ascii="Times New Roman" w:hAnsi="Times New Roman"/>
          <w:bCs/>
          <w:sz w:val="20"/>
          <w:szCs w:val="20"/>
        </w:rPr>
        <w:t>.</w:t>
      </w:r>
      <w:r w:rsidR="00F0239B" w:rsidRPr="009B6A0F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F0239B" w:rsidRPr="009B6A0F">
        <w:rPr>
          <w:rFonts w:ascii="Times New Roman" w:hAnsi="Times New Roman"/>
          <w:bCs/>
          <w:sz w:val="24"/>
          <w:szCs w:val="24"/>
        </w:rPr>
        <w:t>Вариационность</w:t>
      </w:r>
      <w:proofErr w:type="spellEnd"/>
      <w:r w:rsidR="00F0239B" w:rsidRPr="009B6A0F">
        <w:rPr>
          <w:rFonts w:ascii="Times New Roman" w:hAnsi="Times New Roman"/>
          <w:bCs/>
          <w:sz w:val="24"/>
          <w:szCs w:val="24"/>
        </w:rPr>
        <w:t xml:space="preserve">. Орнаментальная мелодика. Восточные мотивы в творчестве русских композиторов. </w:t>
      </w:r>
    </w:p>
    <w:p w:rsidR="00D26D8F" w:rsidRPr="009B6A0F" w:rsidRDefault="00447127" w:rsidP="00D26D8F">
      <w:pPr>
        <w:pStyle w:val="a7"/>
        <w:rPr>
          <w:rFonts w:ascii="Times New Roman" w:hAnsi="Times New Roman"/>
          <w:bCs/>
          <w:sz w:val="24"/>
          <w:szCs w:val="24"/>
        </w:rPr>
      </w:pPr>
      <w:r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Pr="009B6A0F">
        <w:rPr>
          <w:rFonts w:ascii="Times New Roman" w:hAnsi="Times New Roman"/>
          <w:bCs/>
          <w:sz w:val="24"/>
          <w:szCs w:val="24"/>
        </w:rPr>
        <w:t>Линии драматургического развития в опере. Основные те</w:t>
      </w:r>
      <w:r w:rsidRPr="009B6A0F">
        <w:rPr>
          <w:rFonts w:ascii="Times New Roman" w:hAnsi="Times New Roman"/>
          <w:bCs/>
          <w:sz w:val="24"/>
          <w:szCs w:val="24"/>
        </w:rPr>
        <w:softHyphen/>
        <w:t>мы — музыкальная характеристика действующих лиц.</w:t>
      </w:r>
      <w:r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Pr="009B6A0F">
        <w:rPr>
          <w:rFonts w:ascii="Times New Roman" w:hAnsi="Times New Roman"/>
          <w:bCs/>
          <w:sz w:val="24"/>
          <w:szCs w:val="24"/>
        </w:rPr>
        <w:t>Оперетта. Мюзикл.</w:t>
      </w:r>
      <w:r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Pr="009B6A0F">
        <w:rPr>
          <w:rFonts w:ascii="Times New Roman" w:hAnsi="Times New Roman"/>
          <w:bCs/>
          <w:sz w:val="24"/>
          <w:szCs w:val="24"/>
        </w:rPr>
        <w:t>Различные жанры вокальной, фортепианной и симфонической музыки.</w:t>
      </w:r>
      <w:r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Pr="009B6A0F">
        <w:rPr>
          <w:rFonts w:ascii="Times New Roman" w:hAnsi="Times New Roman"/>
          <w:bCs/>
          <w:sz w:val="24"/>
          <w:szCs w:val="24"/>
        </w:rPr>
        <w:t>Музыкальная драматургия сонаты.</w:t>
      </w:r>
      <w:r w:rsidR="003F5558"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="003F5558" w:rsidRPr="009B6A0F">
        <w:rPr>
          <w:rFonts w:ascii="Times New Roman" w:hAnsi="Times New Roman"/>
          <w:bCs/>
          <w:sz w:val="24"/>
          <w:szCs w:val="24"/>
        </w:rPr>
        <w:t>Авторская песня.</w:t>
      </w:r>
    </w:p>
    <w:p w:rsidR="00D26D8F" w:rsidRPr="009B6A0F" w:rsidRDefault="00D26D8F" w:rsidP="00D26D8F">
      <w:pPr>
        <w:pStyle w:val="a7"/>
        <w:rPr>
          <w:rFonts w:ascii="Times New Roman" w:hAnsi="Times New Roman"/>
          <w:sz w:val="24"/>
          <w:szCs w:val="24"/>
        </w:rPr>
      </w:pPr>
    </w:p>
    <w:p w:rsidR="00D26D8F" w:rsidRPr="00D26D8F" w:rsidRDefault="00D26D8F" w:rsidP="00D26D8F">
      <w:pPr>
        <w:pStyle w:val="a7"/>
        <w:rPr>
          <w:rFonts w:ascii="Times New Roman" w:hAnsi="Times New Roman"/>
          <w:b/>
          <w:bCs/>
          <w:color w:val="00B050"/>
          <w:sz w:val="24"/>
          <w:szCs w:val="24"/>
        </w:rPr>
      </w:pPr>
    </w:p>
    <w:p w:rsidR="00D26D8F" w:rsidRPr="00D26D8F" w:rsidRDefault="00D26D8F" w:rsidP="00D26D8F">
      <w:pPr>
        <w:pStyle w:val="a7"/>
        <w:rPr>
          <w:rFonts w:ascii="Times New Roman" w:hAnsi="Times New Roman"/>
          <w:b/>
          <w:bCs/>
          <w:color w:val="00B050"/>
          <w:sz w:val="24"/>
          <w:szCs w:val="24"/>
        </w:rPr>
      </w:pPr>
    </w:p>
    <w:p w:rsidR="00176E4E" w:rsidRPr="009B6A0F" w:rsidRDefault="00D26D8F" w:rsidP="00176E4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B6A0F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176E4E" w:rsidRPr="009B6A0F">
        <w:rPr>
          <w:rFonts w:ascii="Times New Roman" w:hAnsi="Times New Roman"/>
          <w:b/>
          <w:i/>
          <w:sz w:val="24"/>
          <w:szCs w:val="24"/>
        </w:rPr>
        <w:t xml:space="preserve">Основные закономерности музыкального искусства </w:t>
      </w:r>
    </w:p>
    <w:p w:rsidR="00176E4E" w:rsidRPr="009B6A0F" w:rsidRDefault="00176E4E" w:rsidP="00176E4E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9B6A0F">
        <w:rPr>
          <w:rFonts w:ascii="Times New Roman" w:hAnsi="Times New Roman" w:cs="Times New Roman"/>
          <w:color w:val="auto"/>
          <w:sz w:val="24"/>
          <w:szCs w:val="24"/>
        </w:rPr>
        <w:t xml:space="preserve">Развитие музыки — сопоставление и столкновение чувств </w:t>
      </w:r>
      <w:r w:rsidRPr="009B6A0F">
        <w:rPr>
          <w:rFonts w:ascii="Times New Roman" w:hAnsi="Times New Roman" w:cs="Times New Roman"/>
          <w:color w:val="auto"/>
          <w:spacing w:val="2"/>
          <w:sz w:val="24"/>
          <w:szCs w:val="24"/>
        </w:rPr>
        <w:t>и мыслей человека, музыкальных интонаций, тем, художе</w:t>
      </w:r>
      <w:r w:rsidRPr="009B6A0F">
        <w:rPr>
          <w:rFonts w:ascii="Times New Roman" w:hAnsi="Times New Roman" w:cs="Times New Roman"/>
          <w:color w:val="auto"/>
          <w:sz w:val="24"/>
          <w:szCs w:val="24"/>
        </w:rPr>
        <w:t>ственных образов. Основные приёмы музыкального развития (повтор и контраст).</w:t>
      </w:r>
      <w:r w:rsidR="00F0239B" w:rsidRPr="009B6A0F">
        <w:rPr>
          <w:rFonts w:ascii="Times New Roman" w:hAnsi="Times New Roman"/>
          <w:bCs/>
          <w:color w:val="auto"/>
          <w:sz w:val="20"/>
          <w:szCs w:val="20"/>
        </w:rPr>
        <w:t xml:space="preserve"> </w:t>
      </w:r>
      <w:r w:rsidR="00F0239B" w:rsidRPr="009B6A0F">
        <w:rPr>
          <w:rFonts w:ascii="Times New Roman" w:hAnsi="Times New Roman"/>
          <w:bCs/>
          <w:color w:val="auto"/>
          <w:sz w:val="24"/>
          <w:szCs w:val="24"/>
        </w:rPr>
        <w:t>Музыкальные образы и их развитие в разных жанрах.</w:t>
      </w:r>
      <w:r w:rsidR="00F0239B" w:rsidRPr="009B6A0F">
        <w:rPr>
          <w:rFonts w:ascii="Times New Roman" w:hAnsi="Times New Roman"/>
          <w:bCs/>
          <w:color w:val="auto"/>
          <w:sz w:val="20"/>
          <w:szCs w:val="20"/>
        </w:rPr>
        <w:t xml:space="preserve"> </w:t>
      </w:r>
      <w:r w:rsidR="00D26D8F" w:rsidRPr="009B6A0F">
        <w:rPr>
          <w:rFonts w:ascii="Times New Roman" w:hAnsi="Times New Roman"/>
          <w:color w:val="auto"/>
          <w:sz w:val="20"/>
          <w:szCs w:val="20"/>
        </w:rPr>
        <w:t xml:space="preserve"> </w:t>
      </w:r>
      <w:r w:rsidR="00D26D8F" w:rsidRPr="009B6A0F">
        <w:rPr>
          <w:rFonts w:ascii="Times New Roman" w:hAnsi="Times New Roman"/>
          <w:color w:val="auto"/>
          <w:sz w:val="24"/>
          <w:szCs w:val="24"/>
        </w:rPr>
        <w:t>Общность интонаций народной музыки и музыки русских композиторов. Жанры народных песен, их интонационно-образные особенности.</w:t>
      </w:r>
      <w:r w:rsidR="00D26D8F" w:rsidRPr="009B6A0F">
        <w:rPr>
          <w:rFonts w:ascii="Times New Roman" w:hAnsi="Times New Roman"/>
          <w:bCs/>
          <w:color w:val="auto"/>
          <w:sz w:val="20"/>
          <w:szCs w:val="20"/>
        </w:rPr>
        <w:t xml:space="preserve"> </w:t>
      </w:r>
      <w:r w:rsidR="00D26D8F" w:rsidRPr="009B6A0F">
        <w:rPr>
          <w:rFonts w:ascii="Times New Roman" w:hAnsi="Times New Roman"/>
          <w:bCs/>
          <w:color w:val="auto"/>
          <w:sz w:val="24"/>
          <w:szCs w:val="24"/>
        </w:rPr>
        <w:t>Интонационная выразительность народ</w:t>
      </w:r>
      <w:r w:rsidR="00D26D8F" w:rsidRPr="009B6A0F">
        <w:rPr>
          <w:rFonts w:ascii="Times New Roman" w:hAnsi="Times New Roman"/>
          <w:bCs/>
          <w:color w:val="auto"/>
          <w:sz w:val="24"/>
          <w:szCs w:val="24"/>
        </w:rPr>
        <w:softHyphen/>
        <w:t>ных песен.</w:t>
      </w:r>
      <w:r w:rsidR="00F0239B" w:rsidRPr="009B6A0F">
        <w:rPr>
          <w:rFonts w:ascii="Times New Roman" w:hAnsi="Times New Roman"/>
          <w:bCs/>
          <w:color w:val="auto"/>
          <w:sz w:val="20"/>
          <w:szCs w:val="20"/>
        </w:rPr>
        <w:t xml:space="preserve"> </w:t>
      </w:r>
      <w:r w:rsidR="00F0239B" w:rsidRPr="009B6A0F">
        <w:rPr>
          <w:rFonts w:ascii="Times New Roman" w:hAnsi="Times New Roman"/>
          <w:bCs/>
          <w:color w:val="auto"/>
          <w:sz w:val="24"/>
          <w:szCs w:val="24"/>
        </w:rPr>
        <w:t>Форма музыки (трехчастная, сонатная)</w:t>
      </w:r>
    </w:p>
    <w:p w:rsidR="00D26D8F" w:rsidRPr="009B6A0F" w:rsidRDefault="00D26D8F" w:rsidP="00D26D8F">
      <w:pPr>
        <w:pStyle w:val="a5"/>
        <w:spacing w:line="240" w:lineRule="auto"/>
        <w:ind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9B6A0F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>Музыкальная картина мира.</w:t>
      </w:r>
      <w:r w:rsidRPr="009B6A0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176E4E" w:rsidRPr="009B6A0F" w:rsidRDefault="00D26D8F" w:rsidP="00D26D8F">
      <w:pPr>
        <w:shd w:val="clear" w:color="auto" w:fill="FFFFFF"/>
        <w:spacing w:after="0" w:line="340" w:lineRule="atLeas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B6A0F">
        <w:rPr>
          <w:rFonts w:ascii="Times New Roman" w:hAnsi="Times New Roman" w:cs="Times New Roman"/>
          <w:spacing w:val="-4"/>
          <w:sz w:val="24"/>
          <w:szCs w:val="24"/>
        </w:rPr>
        <w:t>Различные виды музыки: вокальная, инструментальная; соль</w:t>
      </w:r>
      <w:r w:rsidRPr="009B6A0F">
        <w:rPr>
          <w:rFonts w:ascii="Times New Roman" w:hAnsi="Times New Roman" w:cs="Times New Roman"/>
          <w:sz w:val="24"/>
          <w:szCs w:val="24"/>
        </w:rPr>
        <w:t>ная, хоровая, оркестровая.</w:t>
      </w:r>
    </w:p>
    <w:p w:rsidR="00447127" w:rsidRPr="009B6A0F" w:rsidRDefault="00B946EF" w:rsidP="000543D5">
      <w:pPr>
        <w:pStyle w:val="a7"/>
        <w:rPr>
          <w:rFonts w:ascii="Times New Roman" w:hAnsi="Times New Roman"/>
          <w:b/>
          <w:sz w:val="24"/>
          <w:szCs w:val="24"/>
        </w:rPr>
      </w:pPr>
      <w:r w:rsidRPr="009B6A0F">
        <w:rPr>
          <w:rFonts w:ascii="Times New Roman" w:hAnsi="Times New Roman"/>
          <w:sz w:val="24"/>
          <w:szCs w:val="24"/>
        </w:rPr>
        <w:t>Лирическая и патриотическая темы в русской классике.</w:t>
      </w:r>
      <w:r w:rsidR="00D26D8F"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="000543D5" w:rsidRPr="009B6A0F">
        <w:rPr>
          <w:rFonts w:ascii="Times New Roman" w:hAnsi="Times New Roman"/>
          <w:bCs/>
          <w:sz w:val="24"/>
          <w:szCs w:val="24"/>
        </w:rPr>
        <w:t>Народная песня — летопись жизни народа и источник вдох</w:t>
      </w:r>
      <w:r w:rsidR="000543D5" w:rsidRPr="009B6A0F">
        <w:rPr>
          <w:rFonts w:ascii="Times New Roman" w:hAnsi="Times New Roman"/>
          <w:bCs/>
          <w:sz w:val="24"/>
          <w:szCs w:val="24"/>
        </w:rPr>
        <w:softHyphen/>
        <w:t>новения композиторов. Мифы, легенды, предания, сказки о музыке и музы</w:t>
      </w:r>
      <w:r w:rsidR="000543D5" w:rsidRPr="009B6A0F">
        <w:rPr>
          <w:rFonts w:ascii="Times New Roman" w:hAnsi="Times New Roman"/>
          <w:bCs/>
          <w:sz w:val="24"/>
          <w:szCs w:val="24"/>
        </w:rPr>
        <w:softHyphen/>
        <w:t>кантах. Музыкальные инструменты России. Оркестр русских на</w:t>
      </w:r>
      <w:r w:rsidR="000543D5" w:rsidRPr="009B6A0F">
        <w:rPr>
          <w:rFonts w:ascii="Times New Roman" w:hAnsi="Times New Roman"/>
          <w:bCs/>
          <w:sz w:val="24"/>
          <w:szCs w:val="24"/>
        </w:rPr>
        <w:softHyphen/>
        <w:t xml:space="preserve">родных инструментов. Вариации в народной и композиторской музыке. </w:t>
      </w:r>
      <w:r w:rsidR="00447127" w:rsidRPr="009B6A0F">
        <w:rPr>
          <w:rFonts w:ascii="Times New Roman" w:hAnsi="Times New Roman"/>
          <w:bCs/>
          <w:sz w:val="24"/>
          <w:szCs w:val="24"/>
        </w:rPr>
        <w:t>Интонации народных танцев.</w:t>
      </w:r>
      <w:r w:rsidR="00447127"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="00447127" w:rsidRPr="009B6A0F">
        <w:rPr>
          <w:rFonts w:ascii="Times New Roman" w:hAnsi="Times New Roman"/>
          <w:bCs/>
          <w:sz w:val="24"/>
          <w:szCs w:val="24"/>
        </w:rPr>
        <w:t>Музыкальные инструменты симфонического оркестра.</w:t>
      </w:r>
      <w:r w:rsidR="00E86402" w:rsidRPr="009B6A0F">
        <w:rPr>
          <w:rFonts w:ascii="Times New Roman" w:hAnsi="Times New Roman"/>
          <w:sz w:val="24"/>
          <w:szCs w:val="24"/>
        </w:rPr>
        <w:t xml:space="preserve">  В концертном зале. 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</w:t>
      </w:r>
      <w:r w:rsidR="00F0239B" w:rsidRPr="009B6A0F">
        <w:rPr>
          <w:rFonts w:ascii="Times New Roman" w:hAnsi="Times New Roman"/>
          <w:bCs/>
          <w:sz w:val="20"/>
          <w:szCs w:val="20"/>
        </w:rPr>
        <w:t xml:space="preserve"> </w:t>
      </w:r>
      <w:r w:rsidR="00F0239B" w:rsidRPr="009B6A0F">
        <w:rPr>
          <w:rFonts w:ascii="Times New Roman" w:hAnsi="Times New Roman"/>
          <w:bCs/>
          <w:sz w:val="24"/>
          <w:szCs w:val="24"/>
        </w:rPr>
        <w:t>Произведения композиторов-классиков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</w:t>
      </w:r>
    </w:p>
    <w:p w:rsidR="000543D5" w:rsidRPr="009B6A0F" w:rsidRDefault="003F5558" w:rsidP="000543D5">
      <w:pPr>
        <w:pStyle w:val="a7"/>
        <w:rPr>
          <w:rFonts w:ascii="Times New Roman" w:hAnsi="Times New Roman"/>
          <w:bCs/>
          <w:sz w:val="20"/>
          <w:szCs w:val="20"/>
        </w:rPr>
      </w:pPr>
      <w:r w:rsidRPr="009B6A0F">
        <w:rPr>
          <w:rFonts w:ascii="Times New Roman" w:hAnsi="Times New Roman"/>
          <w:bCs/>
          <w:sz w:val="20"/>
          <w:szCs w:val="20"/>
        </w:rPr>
        <w:t>.</w:t>
      </w:r>
    </w:p>
    <w:p w:rsidR="00526A15" w:rsidRDefault="003F438E" w:rsidP="003F438E">
      <w:pPr>
        <w:ind w:right="57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</w:t>
      </w:r>
      <w:r w:rsidR="00526A15">
        <w:rPr>
          <w:rFonts w:ascii="Times New Roman" w:hAnsi="Times New Roman" w:cs="Times New Roman"/>
          <w:b/>
          <w:sz w:val="24"/>
          <w:szCs w:val="28"/>
        </w:rPr>
        <w:t>Содержание музыкального материала.</w:t>
      </w:r>
    </w:p>
    <w:p w:rsidR="00526A15" w:rsidRPr="00526A15" w:rsidRDefault="00526A15" w:rsidP="00526A15">
      <w:pPr>
        <w:pStyle w:val="a7"/>
        <w:rPr>
          <w:rFonts w:ascii="Times New Roman" w:hAnsi="Times New Roman"/>
          <w:sz w:val="24"/>
          <w:szCs w:val="24"/>
        </w:rPr>
      </w:pPr>
      <w:r w:rsidRPr="00526A15">
        <w:rPr>
          <w:rFonts w:ascii="Times New Roman" w:hAnsi="Times New Roman"/>
          <w:sz w:val="24"/>
          <w:szCs w:val="24"/>
        </w:rPr>
        <w:t xml:space="preserve">Концерт № 3 для фортепиано с оркестром, главная мелодия 1-й части. С. Рахманинов. «Вокализ». С. </w:t>
      </w:r>
      <w:proofErr w:type="spellStart"/>
      <w:r w:rsidRPr="00526A15">
        <w:rPr>
          <w:rFonts w:ascii="Times New Roman" w:hAnsi="Times New Roman"/>
          <w:sz w:val="24"/>
          <w:szCs w:val="24"/>
        </w:rPr>
        <w:t>Рахманинов</w:t>
      </w:r>
      <w:proofErr w:type="gramStart"/>
      <w:r w:rsidRPr="00526A15">
        <w:rPr>
          <w:rFonts w:ascii="Times New Roman" w:hAnsi="Times New Roman"/>
          <w:sz w:val="24"/>
          <w:szCs w:val="24"/>
        </w:rPr>
        <w:t>.«</w:t>
      </w:r>
      <w:proofErr w:type="gramEnd"/>
      <w:r w:rsidRPr="00526A15">
        <w:rPr>
          <w:rFonts w:ascii="Times New Roman" w:hAnsi="Times New Roman"/>
          <w:sz w:val="24"/>
          <w:szCs w:val="24"/>
        </w:rPr>
        <w:t>Ты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, река ль, моя реченька», русская народная песня. «Песня о России». В. Локтев, слова О. </w:t>
      </w:r>
      <w:proofErr w:type="spellStart"/>
      <w:r w:rsidRPr="00526A15">
        <w:rPr>
          <w:rFonts w:ascii="Times New Roman" w:hAnsi="Times New Roman"/>
          <w:sz w:val="24"/>
          <w:szCs w:val="24"/>
        </w:rPr>
        <w:t>Высотской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Русские народные песни: «Колыбельная» в </w:t>
      </w:r>
      <w:proofErr w:type="spellStart"/>
      <w:r w:rsidRPr="00526A15">
        <w:rPr>
          <w:rFonts w:ascii="Times New Roman" w:hAnsi="Times New Roman"/>
          <w:sz w:val="24"/>
          <w:szCs w:val="24"/>
        </w:rPr>
        <w:t>обраб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А. </w:t>
      </w:r>
      <w:proofErr w:type="spellStart"/>
      <w:r w:rsidRPr="00526A15">
        <w:rPr>
          <w:rFonts w:ascii="Times New Roman" w:hAnsi="Times New Roman"/>
          <w:sz w:val="24"/>
          <w:szCs w:val="24"/>
        </w:rPr>
        <w:t>Лядова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, «У зори-то, у зореньки», «Солдатушки, бравы ребятушки», «Милый мой хоровод», «А мы просо сеяли» в </w:t>
      </w:r>
      <w:proofErr w:type="spellStart"/>
      <w:r w:rsidRPr="00526A15">
        <w:rPr>
          <w:rFonts w:ascii="Times New Roman" w:hAnsi="Times New Roman"/>
          <w:sz w:val="24"/>
          <w:szCs w:val="24"/>
        </w:rPr>
        <w:t>обраб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М. Балакирева, Н. Римского-Корсакова. «Александр Невский», фрагменты из кантаты. С. Прокофьев. «Иван Сусанин», фрагменты из оперы. М. Глинка. «Родные места». Ю. Антонов, слова М. </w:t>
      </w:r>
      <w:proofErr w:type="spellStart"/>
      <w:r w:rsidRPr="00526A15">
        <w:rPr>
          <w:rFonts w:ascii="Times New Roman" w:hAnsi="Times New Roman"/>
          <w:sz w:val="24"/>
          <w:szCs w:val="24"/>
        </w:rPr>
        <w:t>Пляцковского</w:t>
      </w:r>
      <w:proofErr w:type="spellEnd"/>
      <w:r w:rsidRPr="00526A15">
        <w:rPr>
          <w:rFonts w:ascii="Times New Roman" w:hAnsi="Times New Roman"/>
          <w:sz w:val="24"/>
          <w:szCs w:val="24"/>
        </w:rPr>
        <w:t>. «В деревне». М. Мусоргский. «Осенняя песнь» (Октябрь) из цикла «Времена года». П. Чай</w:t>
      </w:r>
      <w:r w:rsidRPr="00526A15">
        <w:rPr>
          <w:rFonts w:ascii="Times New Roman" w:hAnsi="Times New Roman"/>
          <w:sz w:val="24"/>
          <w:szCs w:val="24"/>
        </w:rPr>
        <w:softHyphen/>
        <w:t>ковский. «Пастораль» из Музыкальных иллюстраций к повести А. Пуш</w:t>
      </w:r>
      <w:r w:rsidRPr="00526A15">
        <w:rPr>
          <w:rFonts w:ascii="Times New Roman" w:hAnsi="Times New Roman"/>
          <w:sz w:val="24"/>
          <w:szCs w:val="24"/>
        </w:rPr>
        <w:softHyphen/>
        <w:t>кина «Метель». Г. Свиридов. «Зимнее утро» из «Детского альбома». П. Чайковский. «У камелька» (Январь) из цикла «Времена года». П. Чайков</w:t>
      </w:r>
      <w:r w:rsidRPr="00526A15">
        <w:rPr>
          <w:rFonts w:ascii="Times New Roman" w:hAnsi="Times New Roman"/>
          <w:sz w:val="24"/>
          <w:szCs w:val="24"/>
        </w:rPr>
        <w:softHyphen/>
        <w:t xml:space="preserve">ский. Русские народные песни: «Сквозь волнистые туманы», «Зимний вечер»; «Зимняя дорога». В. Шебалин, стихи А. Пушкина; «Зимняя дорога». Ц. Кюи, стихи А. Пушкина; «Зимний вечер». М. Яковлев, стихи А. Пушкина. «Три чуда», вступление ко II действию оперы «Сказка о царе </w:t>
      </w:r>
      <w:proofErr w:type="spellStart"/>
      <w:r w:rsidRPr="00526A15">
        <w:rPr>
          <w:rFonts w:ascii="Times New Roman" w:hAnsi="Times New Roman"/>
          <w:sz w:val="24"/>
          <w:szCs w:val="24"/>
        </w:rPr>
        <w:t>Салтане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». Н. Римский-Корсаков. «Девицы, красавицы», «Уж как по мосту, </w:t>
      </w:r>
      <w:proofErr w:type="spellStart"/>
      <w:r w:rsidRPr="00526A15">
        <w:rPr>
          <w:rFonts w:ascii="Times New Roman" w:hAnsi="Times New Roman"/>
          <w:sz w:val="24"/>
          <w:szCs w:val="24"/>
        </w:rPr>
        <w:t>мосточку</w:t>
      </w:r>
      <w:proofErr w:type="spellEnd"/>
      <w:r w:rsidRPr="00526A15">
        <w:rPr>
          <w:rFonts w:ascii="Times New Roman" w:hAnsi="Times New Roman"/>
          <w:sz w:val="24"/>
          <w:szCs w:val="24"/>
        </w:rPr>
        <w:t>», хоры из оперы «Евгений Онегин». П. Чайковский. Вступление и «Великий колокольный звон» из оперы «Борис Годунов». М. Мусоргский. «Венецианская ночь». М. Глинка, слова И. Козлова. «Земле Русская», стихира. «Былина об Илье Муромце», былинный напев сказителей Рябининых. Симфония № 2 («Богатырская»), фрагмент 1-й части. А. Боро</w:t>
      </w:r>
      <w:r w:rsidRPr="00526A15">
        <w:rPr>
          <w:rFonts w:ascii="Times New Roman" w:hAnsi="Times New Roman"/>
          <w:sz w:val="24"/>
          <w:szCs w:val="24"/>
        </w:rPr>
        <w:softHyphen/>
        <w:t xml:space="preserve">дин. «Богатырские ворота» из сюиты «Картинки с выставки». М. Мусоргский. Величание святым Кириллу и </w:t>
      </w:r>
      <w:proofErr w:type="spellStart"/>
      <w:r w:rsidRPr="00526A15">
        <w:rPr>
          <w:rFonts w:ascii="Times New Roman" w:hAnsi="Times New Roman"/>
          <w:sz w:val="24"/>
          <w:szCs w:val="24"/>
        </w:rPr>
        <w:t>Мефодию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, обиходный распев. Гимн Кириллу и </w:t>
      </w:r>
      <w:proofErr w:type="spellStart"/>
      <w:r w:rsidRPr="00526A15">
        <w:rPr>
          <w:rFonts w:ascii="Times New Roman" w:hAnsi="Times New Roman"/>
          <w:sz w:val="24"/>
          <w:szCs w:val="24"/>
        </w:rPr>
        <w:t>Мефодию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П. </w:t>
      </w:r>
      <w:proofErr w:type="spellStart"/>
      <w:r w:rsidRPr="00526A15">
        <w:rPr>
          <w:rFonts w:ascii="Times New Roman" w:hAnsi="Times New Roman"/>
          <w:sz w:val="24"/>
          <w:szCs w:val="24"/>
        </w:rPr>
        <w:t>Пипков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, слова С. </w:t>
      </w:r>
      <w:proofErr w:type="spellStart"/>
      <w:r w:rsidRPr="00526A15">
        <w:rPr>
          <w:rFonts w:ascii="Times New Roman" w:hAnsi="Times New Roman"/>
          <w:sz w:val="24"/>
          <w:szCs w:val="24"/>
        </w:rPr>
        <w:t>Михайловски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Величание князю Владимиру и княгине Ольге. «Баллада о князе Владимире», слова А. </w:t>
      </w:r>
      <w:proofErr w:type="spellStart"/>
      <w:r w:rsidRPr="00526A15">
        <w:rPr>
          <w:rFonts w:ascii="Times New Roman" w:hAnsi="Times New Roman"/>
          <w:sz w:val="24"/>
          <w:szCs w:val="24"/>
        </w:rPr>
        <w:t>Толстого</w:t>
      </w:r>
      <w:proofErr w:type="gramStart"/>
      <w:r w:rsidRPr="00526A15">
        <w:rPr>
          <w:rFonts w:ascii="Times New Roman" w:hAnsi="Times New Roman"/>
          <w:sz w:val="24"/>
          <w:szCs w:val="24"/>
        </w:rPr>
        <w:t>.Т</w:t>
      </w:r>
      <w:proofErr w:type="gramEnd"/>
      <w:r w:rsidRPr="00526A15">
        <w:rPr>
          <w:rFonts w:ascii="Times New Roman" w:hAnsi="Times New Roman"/>
          <w:sz w:val="24"/>
          <w:szCs w:val="24"/>
        </w:rPr>
        <w:t>ропарь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 праздника Пасхи. «Ангел </w:t>
      </w:r>
      <w:proofErr w:type="spellStart"/>
      <w:r w:rsidRPr="00526A15">
        <w:rPr>
          <w:rFonts w:ascii="Times New Roman" w:hAnsi="Times New Roman"/>
          <w:sz w:val="24"/>
          <w:szCs w:val="24"/>
        </w:rPr>
        <w:t>вопияше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», молитва. П. Чесноков. «Богородице </w:t>
      </w:r>
      <w:proofErr w:type="spellStart"/>
      <w:r w:rsidRPr="00526A15">
        <w:rPr>
          <w:rFonts w:ascii="Times New Roman" w:hAnsi="Times New Roman"/>
          <w:sz w:val="24"/>
          <w:szCs w:val="24"/>
        </w:rPr>
        <w:t>Дево</w:t>
      </w:r>
      <w:proofErr w:type="spellEnd"/>
      <w:r w:rsidRPr="00526A15">
        <w:rPr>
          <w:rFonts w:ascii="Times New Roman" w:hAnsi="Times New Roman"/>
          <w:sz w:val="24"/>
          <w:szCs w:val="24"/>
        </w:rPr>
        <w:t>, радуйся» № 6 из «Всенощной». С. Рахмани</w:t>
      </w:r>
      <w:r w:rsidRPr="00526A15">
        <w:rPr>
          <w:rFonts w:ascii="Times New Roman" w:hAnsi="Times New Roman"/>
          <w:sz w:val="24"/>
          <w:szCs w:val="24"/>
        </w:rPr>
        <w:softHyphen/>
        <w:t xml:space="preserve">нов. «Не шум шумит», русская народная песня. «Светлый праздник», фрагмент финала Сюиты-фантазии для двух фортепиано. С. Рахманинов. Народные песни: </w:t>
      </w:r>
      <w:proofErr w:type="gramStart"/>
      <w:r w:rsidRPr="00526A15">
        <w:rPr>
          <w:rFonts w:ascii="Times New Roman" w:hAnsi="Times New Roman"/>
          <w:sz w:val="24"/>
          <w:szCs w:val="24"/>
        </w:rPr>
        <w:t>«Он ты, речка, реченька», «Бульба», белорусские; «Солнце, в дом войди», «Светлячок», грузинские; «Аисты», узбекская; «Солнышко вставало», литовская; «Сияв мужик просо», украинская; «Колыбельная», английская; «Колыбельная», неаполитан</w:t>
      </w:r>
      <w:r w:rsidRPr="00526A15">
        <w:rPr>
          <w:rFonts w:ascii="Times New Roman" w:hAnsi="Times New Roman"/>
          <w:sz w:val="24"/>
          <w:szCs w:val="24"/>
        </w:rPr>
        <w:softHyphen/>
        <w:t>ская; «Санта Лючия», итальянская; «Вишня», японская и др. Концерт № 1 для фортепиано с оркестром, фрагмент 3-й части.</w:t>
      </w:r>
      <w:proofErr w:type="gramEnd"/>
      <w:r w:rsidRPr="00526A15">
        <w:rPr>
          <w:rFonts w:ascii="Times New Roman" w:hAnsi="Times New Roman"/>
          <w:sz w:val="24"/>
          <w:szCs w:val="24"/>
        </w:rPr>
        <w:t xml:space="preserve"> П. Чайковский. «Камаринская», «Мужик на гармонике играет». П. Чайковский. «Ты воспой, </w:t>
      </w:r>
      <w:proofErr w:type="spellStart"/>
      <w:r w:rsidRPr="00526A15">
        <w:rPr>
          <w:rFonts w:ascii="Times New Roman" w:hAnsi="Times New Roman"/>
          <w:sz w:val="24"/>
          <w:szCs w:val="24"/>
        </w:rPr>
        <w:t>жавороночек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 из кантаты «Курские песни». Г. Свиридов. «Светит месяц», русская народная песня-пляска. «Пляска скоморохов» из оперы «Снегурочка». Н. Римский-Корсаков. Троицкие песни. «Музыкант-чародей», белорусская сказка. «Иван Сусанин», фрагменты из оперы: интродукция; танцы из II действия; сцена и хор из III действия; сцена из IV действия. М.Глинка. Песня Марфы («Исходила </w:t>
      </w:r>
      <w:proofErr w:type="spellStart"/>
      <w:r w:rsidRPr="00526A15">
        <w:rPr>
          <w:rFonts w:ascii="Times New Roman" w:hAnsi="Times New Roman"/>
          <w:sz w:val="24"/>
          <w:szCs w:val="24"/>
        </w:rPr>
        <w:t>младешенъка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») из оперы «Хованщина». М. Мусоргский. «Пляска </w:t>
      </w:r>
      <w:proofErr w:type="spellStart"/>
      <w:r w:rsidRPr="00526A15">
        <w:rPr>
          <w:rFonts w:ascii="Times New Roman" w:hAnsi="Times New Roman"/>
          <w:sz w:val="24"/>
          <w:szCs w:val="24"/>
        </w:rPr>
        <w:t>персидок</w:t>
      </w:r>
      <w:proofErr w:type="spellEnd"/>
      <w:r w:rsidRPr="00526A15">
        <w:rPr>
          <w:rFonts w:ascii="Times New Roman" w:hAnsi="Times New Roman"/>
          <w:sz w:val="24"/>
          <w:szCs w:val="24"/>
        </w:rPr>
        <w:t>» из оперы «Хованщина». М. Мусоргский. «Персидский хор» из оперы «Руслан и Людмила». М. Глинка. «Колыбельная» и «Танец с саблями» из балета «Гаянэ». А. Хача</w:t>
      </w:r>
      <w:r w:rsidRPr="00526A15">
        <w:rPr>
          <w:rFonts w:ascii="Times New Roman" w:hAnsi="Times New Roman"/>
          <w:sz w:val="24"/>
          <w:szCs w:val="24"/>
        </w:rPr>
        <w:softHyphen/>
        <w:t xml:space="preserve">турян. Первая картина из балета «Петрушка». И. Стравинский. «Вальс» из оперетты «Летучая мышь». И. Штраус. Сцена из мюзикла «Моя прекрасная леди». Ф. </w:t>
      </w:r>
      <w:proofErr w:type="spellStart"/>
      <w:r w:rsidRPr="00526A15">
        <w:rPr>
          <w:rFonts w:ascii="Times New Roman" w:hAnsi="Times New Roman"/>
          <w:sz w:val="24"/>
          <w:szCs w:val="24"/>
        </w:rPr>
        <w:t>Лоу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«Звездная река». Слова и музыка В. Семенова. «Джаз». Я. </w:t>
      </w:r>
      <w:proofErr w:type="spellStart"/>
      <w:r w:rsidRPr="00526A15">
        <w:rPr>
          <w:rFonts w:ascii="Times New Roman" w:hAnsi="Times New Roman"/>
          <w:sz w:val="24"/>
          <w:szCs w:val="24"/>
        </w:rPr>
        <w:t>Дубравин</w:t>
      </w:r>
      <w:proofErr w:type="spellEnd"/>
      <w:r w:rsidRPr="00526A15">
        <w:rPr>
          <w:rFonts w:ascii="Times New Roman" w:hAnsi="Times New Roman"/>
          <w:sz w:val="24"/>
          <w:szCs w:val="24"/>
        </w:rPr>
        <w:t>, слова В. Суслова. «Острый ритм». Дж. Гершвин, слова А. Гершвина. «Ноктюрн» из Квартета № 2. А. Бородин. «Вариации на тему рококо» для виолончели с оркестром, фрагменты. П. Чайковский. «Сирень». С. Рахманинов, слова Е. Бекетовой. «Старый замок» из сюиты «Картинки с выставки». М. Мусоргский. «Песня франкского рыцаря», ред. С. Василенко. «Полонез</w:t>
      </w:r>
      <w:proofErr w:type="gramStart"/>
      <w:r w:rsidRPr="00526A15">
        <w:rPr>
          <w:rFonts w:ascii="Times New Roman" w:hAnsi="Times New Roman"/>
          <w:sz w:val="24"/>
          <w:szCs w:val="24"/>
        </w:rPr>
        <w:t>»(</w:t>
      </w:r>
      <w:proofErr w:type="spellStart"/>
      <w:proofErr w:type="gramEnd"/>
      <w:r w:rsidRPr="00526A15">
        <w:rPr>
          <w:rFonts w:ascii="Times New Roman" w:hAnsi="Times New Roman"/>
          <w:sz w:val="24"/>
          <w:szCs w:val="24"/>
        </w:rPr>
        <w:t>пя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 мажор); Мазурки № 47 (ля минор), № 48 (фа мажор), № 1 (си-бемоль мажор). Ф. Шопен. «Желание». Ф. Шопен, слова С. </w:t>
      </w:r>
      <w:proofErr w:type="spellStart"/>
      <w:r w:rsidRPr="00526A15">
        <w:rPr>
          <w:rFonts w:ascii="Times New Roman" w:hAnsi="Times New Roman"/>
          <w:sz w:val="24"/>
          <w:szCs w:val="24"/>
        </w:rPr>
        <w:t>Витвицкого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, пер. Вс. Рождественского. Соната № 8 («Патетическая»), фрагменты. Л. Бетховен. «Венецианская ночь». М. Глинка, слова И. Козлова. «Арагонская </w:t>
      </w:r>
      <w:proofErr w:type="spellStart"/>
      <w:r w:rsidRPr="00526A15">
        <w:rPr>
          <w:rFonts w:ascii="Times New Roman" w:hAnsi="Times New Roman"/>
          <w:sz w:val="24"/>
          <w:szCs w:val="24"/>
        </w:rPr>
        <w:t>хота»</w:t>
      </w:r>
      <w:proofErr w:type="gramStart"/>
      <w:r w:rsidRPr="00526A15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526A15">
        <w:rPr>
          <w:rFonts w:ascii="Times New Roman" w:hAnsi="Times New Roman"/>
          <w:sz w:val="24"/>
          <w:szCs w:val="24"/>
        </w:rPr>
        <w:t>. Глинка. «Баркарола» (Июнь) из цикла «Времена года». П. Чайков</w:t>
      </w:r>
      <w:r w:rsidRPr="00526A15">
        <w:rPr>
          <w:rFonts w:ascii="Times New Roman" w:hAnsi="Times New Roman"/>
          <w:sz w:val="24"/>
          <w:szCs w:val="24"/>
        </w:rPr>
        <w:softHyphen/>
        <w:t xml:space="preserve">ский. Прелюдия (до-диез минор). С. Рахманинов. Прелюдии № 7и № 20. Ф. Шопен. Этюд № 12 («Революционный»). Ф. Шопен. Соната </w:t>
      </w:r>
      <w:proofErr w:type="spellStart"/>
      <w:r w:rsidRPr="00526A15">
        <w:rPr>
          <w:rFonts w:ascii="Times New Roman" w:hAnsi="Times New Roman"/>
          <w:sz w:val="24"/>
          <w:szCs w:val="24"/>
        </w:rPr>
        <w:t>Ns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 8 («Патетическая»). Л.Бетховен «Песня </w:t>
      </w:r>
      <w:proofErr w:type="spellStart"/>
      <w:r w:rsidRPr="00526A15">
        <w:rPr>
          <w:rFonts w:ascii="Times New Roman" w:hAnsi="Times New Roman"/>
          <w:sz w:val="24"/>
          <w:szCs w:val="24"/>
        </w:rPr>
        <w:t>Сольвейг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 и «Танец </w:t>
      </w:r>
      <w:proofErr w:type="spellStart"/>
      <w:r w:rsidRPr="00526A15">
        <w:rPr>
          <w:rFonts w:ascii="Times New Roman" w:hAnsi="Times New Roman"/>
          <w:sz w:val="24"/>
          <w:szCs w:val="24"/>
        </w:rPr>
        <w:t>Анитры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 из сюиты «Пер </w:t>
      </w:r>
      <w:proofErr w:type="spellStart"/>
      <w:r w:rsidRPr="00526A15">
        <w:rPr>
          <w:rFonts w:ascii="Times New Roman" w:hAnsi="Times New Roman"/>
          <w:sz w:val="24"/>
          <w:szCs w:val="24"/>
        </w:rPr>
        <w:t>Гюнт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526A15">
        <w:rPr>
          <w:rFonts w:ascii="Times New Roman" w:hAnsi="Times New Roman"/>
          <w:sz w:val="24"/>
          <w:szCs w:val="24"/>
        </w:rPr>
        <w:t>Э.Григ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Народные песни: «Исходила </w:t>
      </w:r>
      <w:proofErr w:type="spellStart"/>
      <w:r w:rsidRPr="00526A15">
        <w:rPr>
          <w:rFonts w:ascii="Times New Roman" w:hAnsi="Times New Roman"/>
          <w:sz w:val="24"/>
          <w:szCs w:val="24"/>
        </w:rPr>
        <w:t>младешенъка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», «Тонкая рябина», русские; «Пастушка», французская, в </w:t>
      </w:r>
      <w:proofErr w:type="spellStart"/>
      <w:r w:rsidRPr="00526A15">
        <w:rPr>
          <w:rFonts w:ascii="Times New Roman" w:hAnsi="Times New Roman"/>
          <w:sz w:val="24"/>
          <w:szCs w:val="24"/>
        </w:rPr>
        <w:t>обраб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. Ж. </w:t>
      </w:r>
      <w:proofErr w:type="spellStart"/>
      <w:r w:rsidRPr="00526A15">
        <w:rPr>
          <w:rFonts w:ascii="Times New Roman" w:hAnsi="Times New Roman"/>
          <w:sz w:val="24"/>
          <w:szCs w:val="24"/>
        </w:rPr>
        <w:t>Векерлена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 и др. «Пожелания друзьями, «Музыкант». Слова и музыка Б. Окуджавы. «Песня о друге». Слова и музыка В. Высоцкого. «Резиновый ежик», «Сказка по лесу идет». С. Никитин, слова Ю. </w:t>
      </w:r>
      <w:proofErr w:type="spellStart"/>
      <w:r w:rsidRPr="00526A15">
        <w:rPr>
          <w:rFonts w:ascii="Times New Roman" w:hAnsi="Times New Roman"/>
          <w:sz w:val="24"/>
          <w:szCs w:val="24"/>
        </w:rPr>
        <w:t>Мориц</w:t>
      </w:r>
      <w:proofErr w:type="spellEnd"/>
      <w:r w:rsidRPr="00526A1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526A15">
        <w:rPr>
          <w:rFonts w:ascii="Times New Roman" w:hAnsi="Times New Roman"/>
          <w:sz w:val="24"/>
          <w:szCs w:val="24"/>
        </w:rPr>
        <w:t>Шехеразада</w:t>
      </w:r>
      <w:proofErr w:type="spellEnd"/>
      <w:r w:rsidRPr="00526A15">
        <w:rPr>
          <w:rFonts w:ascii="Times New Roman" w:hAnsi="Times New Roman"/>
          <w:sz w:val="24"/>
          <w:szCs w:val="24"/>
        </w:rPr>
        <w:t>», фрагменты 1-й части симфонической сюиты. Н. Римский-Корсаков, «Рассвет на Москве-реке». Вступление к опере «Хованщина». М. Мусоргский.</w:t>
      </w:r>
    </w:p>
    <w:p w:rsidR="00526A15" w:rsidRPr="00526A15" w:rsidRDefault="00526A15" w:rsidP="00526A15">
      <w:pPr>
        <w:pStyle w:val="a7"/>
        <w:rPr>
          <w:rFonts w:ascii="Times New Roman" w:hAnsi="Times New Roman"/>
          <w:b/>
          <w:sz w:val="24"/>
          <w:szCs w:val="24"/>
        </w:rPr>
      </w:pPr>
    </w:p>
    <w:p w:rsidR="00C67A7E" w:rsidRPr="004351B7" w:rsidRDefault="00C67A7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351B7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.</w:t>
      </w:r>
      <w:proofErr w:type="gramEnd"/>
      <w:r w:rsidRPr="004351B7">
        <w:rPr>
          <w:rFonts w:ascii="Times New Roman" w:hAnsi="Times New Roman" w:cs="Times New Roman"/>
          <w:b/>
          <w:bCs/>
          <w:sz w:val="24"/>
          <w:szCs w:val="24"/>
        </w:rPr>
        <w:t xml:space="preserve"> Тематическое планирование (по классам)</w:t>
      </w:r>
    </w:p>
    <w:p w:rsidR="00C67A7E" w:rsidRDefault="008E2353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1 </w:t>
      </w:r>
      <w:r w:rsidR="00C67A7E" w:rsidRPr="008E2353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6167"/>
        <w:gridCol w:w="1245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8E2353" w:rsidRPr="00D66056" w:rsidRDefault="008E2353" w:rsidP="00D6605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="002117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ч.</w:t>
            </w:r>
          </w:p>
        </w:tc>
      </w:tr>
      <w:tr w:rsidR="00D66056" w:rsidRPr="008E2353" w:rsidTr="008E2353">
        <w:tc>
          <w:tcPr>
            <w:tcW w:w="1058" w:type="dxa"/>
          </w:tcPr>
          <w:p w:rsidR="00D66056" w:rsidRPr="008E2353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1-17</w:t>
            </w:r>
          </w:p>
        </w:tc>
        <w:tc>
          <w:tcPr>
            <w:tcW w:w="6167" w:type="dxa"/>
          </w:tcPr>
          <w:p w:rsidR="00D66056" w:rsidRPr="008E2353" w:rsidRDefault="00D66056" w:rsidP="00D66056">
            <w:pPr>
              <w:pStyle w:val="a5"/>
              <w:spacing w:line="240" w:lineRule="auto"/>
              <w:ind w:firstLine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6605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Музыка в жизни человека</w:t>
            </w:r>
            <w:r w:rsidRPr="003F555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D66056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D66056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trHeight w:val="366"/>
        </w:trPr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8E2353" w:rsidRPr="008E2353" w:rsidRDefault="008E2353" w:rsidP="00D660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="0021178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  <w:r w:rsidR="0021178D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17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18-28</w:t>
            </w:r>
          </w:p>
        </w:tc>
        <w:tc>
          <w:tcPr>
            <w:tcW w:w="6167" w:type="dxa"/>
          </w:tcPr>
          <w:p w:rsidR="00DE0555" w:rsidRPr="00D66056" w:rsidRDefault="00D66056" w:rsidP="00D660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60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Музыкальная картина мира. </w:t>
            </w:r>
          </w:p>
        </w:tc>
        <w:tc>
          <w:tcPr>
            <w:tcW w:w="1245" w:type="dxa"/>
            <w:shd w:val="clear" w:color="auto" w:fill="auto"/>
          </w:tcPr>
          <w:p w:rsidR="008E2353" w:rsidRPr="00DE0555" w:rsidRDefault="00D66056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 ч.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29-33</w:t>
            </w:r>
          </w:p>
        </w:tc>
        <w:tc>
          <w:tcPr>
            <w:tcW w:w="6167" w:type="dxa"/>
          </w:tcPr>
          <w:p w:rsidR="008E2353" w:rsidRPr="00DE0555" w:rsidRDefault="00DE0555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закономерности музыкального искусства </w:t>
            </w:r>
          </w:p>
        </w:tc>
        <w:tc>
          <w:tcPr>
            <w:tcW w:w="1245" w:type="dxa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ч.</w:t>
            </w:r>
          </w:p>
        </w:tc>
      </w:tr>
      <w:tr w:rsidR="00DE642C" w:rsidRPr="008E2353" w:rsidTr="008E2353">
        <w:tc>
          <w:tcPr>
            <w:tcW w:w="1058" w:type="dxa"/>
          </w:tcPr>
          <w:p w:rsid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</w:tcPr>
          <w:p w:rsidR="00DE642C" w:rsidRPr="00DE0555" w:rsidRDefault="00DE642C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45" w:type="dxa"/>
            <w:shd w:val="clear" w:color="auto" w:fill="auto"/>
          </w:tcPr>
          <w:p w:rsidR="00DE642C" w:rsidRPr="00DE0555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 ч.</w:t>
            </w:r>
          </w:p>
        </w:tc>
      </w:tr>
    </w:tbl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2"/>
        <w:gridCol w:w="6120"/>
        <w:gridCol w:w="25"/>
        <w:gridCol w:w="1235"/>
        <w:gridCol w:w="10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  <w:gridSpan w:val="3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  <w:gridSpan w:val="3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1-8</w:t>
            </w:r>
          </w:p>
        </w:tc>
        <w:tc>
          <w:tcPr>
            <w:tcW w:w="6167" w:type="dxa"/>
            <w:gridSpan w:val="3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9-16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67" w:type="dxa"/>
            <w:gridSpan w:val="3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DE0555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8E2353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-25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8E2353" w:rsidP="00DE055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555" w:rsidRPr="00DE05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0555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26-34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blPrEx>
          <w:tblLook w:val="0000" w:firstRow="0" w:lastRow="0" w:firstColumn="0" w:lastColumn="0" w:noHBand="0" w:noVBand="0"/>
        </w:tblPrEx>
        <w:trPr>
          <w:gridAfter w:val="1"/>
          <w:wAfter w:w="10" w:type="dxa"/>
          <w:trHeight w:val="34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:rsidR="008E2353" w:rsidRP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>3 класс</w:t>
      </w:r>
    </w:p>
    <w:tbl>
      <w:tblPr>
        <w:tblW w:w="8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2"/>
        <w:gridCol w:w="6120"/>
        <w:gridCol w:w="25"/>
        <w:gridCol w:w="1235"/>
        <w:gridCol w:w="10"/>
      </w:tblGrid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6167" w:type="dxa"/>
            <w:gridSpan w:val="3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67" w:type="dxa"/>
            <w:gridSpan w:val="3"/>
          </w:tcPr>
          <w:p w:rsidR="008E2353" w:rsidRPr="008E2353" w:rsidRDefault="008E2353" w:rsidP="00DE64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8E2353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c>
          <w:tcPr>
            <w:tcW w:w="1058" w:type="dxa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-16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67" w:type="dxa"/>
            <w:gridSpan w:val="3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1245" w:type="dxa"/>
            <w:gridSpan w:val="2"/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</w:tcPr>
          <w:p w:rsidR="008E2353" w:rsidRPr="008E2353" w:rsidRDefault="008E2353" w:rsidP="00DE642C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DE642C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8E2353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17-27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rPr>
          <w:gridAfter w:val="1"/>
          <w:wAfter w:w="10" w:type="dxa"/>
        </w:trPr>
        <w:tc>
          <w:tcPr>
            <w:tcW w:w="1080" w:type="dxa"/>
            <w:gridSpan w:val="2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28-34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120" w:type="dxa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мира.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8E2353" w:rsidRPr="008E2353" w:rsidRDefault="00DE642C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8E2353"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</w:tr>
      <w:tr w:rsidR="008E2353" w:rsidRPr="008E2353" w:rsidTr="008E2353">
        <w:tblPrEx>
          <w:tblLook w:val="0000" w:firstRow="0" w:lastRow="0" w:firstColumn="0" w:lastColumn="0" w:noHBand="0" w:noVBand="0"/>
        </w:tblPrEx>
        <w:trPr>
          <w:gridAfter w:val="1"/>
          <w:wAfter w:w="10" w:type="dxa"/>
          <w:trHeight w:val="34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2353" w:rsidRPr="008E2353" w:rsidRDefault="008E2353" w:rsidP="008E235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Default="008E2353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59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16"/>
        <w:gridCol w:w="6403"/>
        <w:gridCol w:w="1276"/>
      </w:tblGrid>
      <w:tr w:rsidR="00501F57" w:rsidRPr="00501F57" w:rsidTr="001930DE">
        <w:trPr>
          <w:tblCellSpacing w:w="15" w:type="dxa"/>
        </w:trPr>
        <w:tc>
          <w:tcPr>
            <w:tcW w:w="507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707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16" w:type="pct"/>
          </w:tcPr>
          <w:p w:rsidR="00501F57" w:rsidRPr="008E2353" w:rsidRDefault="00501F57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8E2353" w:rsidRDefault="00A10841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</w:tcPr>
          <w:p w:rsidR="00A10841" w:rsidRPr="008E2353" w:rsidRDefault="00A10841" w:rsidP="00DE642C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716" w:type="pct"/>
          </w:tcPr>
          <w:p w:rsidR="00A10841" w:rsidRPr="00DE642C" w:rsidRDefault="00DE642C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A10841" w:rsidRPr="00DE6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A10841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-9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</w:t>
            </w:r>
            <w:r w:rsidR="00A10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10-16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716" w:type="pct"/>
            <w:vAlign w:val="bottom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</w:t>
            </w:r>
            <w:r w:rsidR="00A108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A10841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</w:tcPr>
          <w:p w:rsidR="00A10841" w:rsidRPr="008E2353" w:rsidRDefault="00A10841" w:rsidP="005C5E9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</w:tcPr>
          <w:p w:rsidR="00A10841" w:rsidRPr="005C5E93" w:rsidRDefault="005C5E93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A10841"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17-27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A10841" w:rsidRPr="00501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707" w:type="pct"/>
          </w:tcPr>
          <w:p w:rsidR="00A10841" w:rsidRPr="00501F57" w:rsidRDefault="005C5E93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 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A10841" w:rsidRPr="00501F57" w:rsidTr="001930DE">
        <w:trPr>
          <w:tblCellSpacing w:w="15" w:type="dxa"/>
        </w:trPr>
        <w:tc>
          <w:tcPr>
            <w:tcW w:w="5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28-34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707" w:type="pct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</w:t>
            </w:r>
          </w:p>
        </w:tc>
        <w:tc>
          <w:tcPr>
            <w:tcW w:w="716" w:type="pct"/>
            <w:vAlign w:val="bottom"/>
          </w:tcPr>
          <w:p w:rsidR="00A10841" w:rsidRPr="00501F57" w:rsidRDefault="001930DE" w:rsidP="00501F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900F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972668" w:rsidRPr="008E2353" w:rsidTr="001930DE">
        <w:trPr>
          <w:tblCellSpacing w:w="15" w:type="dxa"/>
        </w:trPr>
        <w:tc>
          <w:tcPr>
            <w:tcW w:w="507" w:type="pct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  <w:shd w:val="clear" w:color="auto" w:fill="auto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учебный год: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972668" w:rsidRPr="008E2353" w:rsidRDefault="0097266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501F57" w:rsidRPr="00501F57" w:rsidRDefault="00501F57" w:rsidP="00501F5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07D7B" w:rsidRDefault="00F07D7B" w:rsidP="00F07D7B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E235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W w:w="859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41"/>
        <w:gridCol w:w="6378"/>
        <w:gridCol w:w="1276"/>
      </w:tblGrid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693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16" w:type="pct"/>
          </w:tcPr>
          <w:p w:rsidR="0045174E" w:rsidRPr="008E2353" w:rsidRDefault="0045174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</w:tcPr>
          <w:p w:rsidR="0045174E" w:rsidRPr="008E2353" w:rsidRDefault="0045174E" w:rsidP="001930DE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полугодие </w:t>
            </w:r>
          </w:p>
        </w:tc>
        <w:tc>
          <w:tcPr>
            <w:tcW w:w="716" w:type="pct"/>
          </w:tcPr>
          <w:p w:rsidR="0045174E" w:rsidRPr="001930DE" w:rsidRDefault="001930DE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 ч</w:t>
            </w:r>
            <w:r w:rsidR="0045174E"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bookmarkStart w:id="2" w:name="_GoBack"/>
        <w:bookmarkEnd w:id="2"/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-16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закономерности музыкального искусства</w:t>
            </w:r>
          </w:p>
        </w:tc>
        <w:tc>
          <w:tcPr>
            <w:tcW w:w="716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45174E" w:rsidRPr="0045174E" w:rsidTr="001930DE">
        <w:trPr>
          <w:trHeight w:val="461"/>
          <w:tblCellSpacing w:w="15" w:type="dxa"/>
        </w:trPr>
        <w:tc>
          <w:tcPr>
            <w:tcW w:w="521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  <w:vAlign w:val="bottom"/>
          </w:tcPr>
          <w:p w:rsidR="0045174E" w:rsidRPr="0045174E" w:rsidRDefault="00697FF2" w:rsidP="001930D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  <w:r w:rsidRPr="008E235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полугодие</w:t>
            </w: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16" w:type="pct"/>
          </w:tcPr>
          <w:p w:rsidR="0045174E" w:rsidRPr="001930D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</w:t>
            </w:r>
            <w:r w:rsidR="00697FF2"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697FF2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-27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E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в жизни человека</w:t>
            </w:r>
          </w:p>
        </w:tc>
        <w:tc>
          <w:tcPr>
            <w:tcW w:w="716" w:type="pct"/>
            <w:vAlign w:val="bottom"/>
          </w:tcPr>
          <w:p w:rsidR="0045174E" w:rsidRPr="0045174E" w:rsidRDefault="0045174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7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45174E" w:rsidRPr="0045174E" w:rsidTr="001930DE">
        <w:trPr>
          <w:tblCellSpacing w:w="15" w:type="dxa"/>
        </w:trPr>
        <w:tc>
          <w:tcPr>
            <w:tcW w:w="521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-34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93" w:type="pct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30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Музыкальная картина мира</w:t>
            </w:r>
          </w:p>
        </w:tc>
        <w:tc>
          <w:tcPr>
            <w:tcW w:w="716" w:type="pct"/>
            <w:vAlign w:val="bottom"/>
          </w:tcPr>
          <w:p w:rsidR="0045174E" w:rsidRPr="0045174E" w:rsidRDefault="001930DE" w:rsidP="004517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697F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</w:tr>
      <w:tr w:rsidR="002C09E8" w:rsidRPr="008E2353" w:rsidTr="001930DE">
        <w:trPr>
          <w:trHeight w:val="566"/>
          <w:tblCellSpacing w:w="15" w:type="dxa"/>
        </w:trPr>
        <w:tc>
          <w:tcPr>
            <w:tcW w:w="521" w:type="pct"/>
          </w:tcPr>
          <w:p w:rsidR="002C09E8" w:rsidRPr="008E2353" w:rsidRDefault="002C09E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93" w:type="pct"/>
            <w:shd w:val="clear" w:color="auto" w:fill="auto"/>
          </w:tcPr>
          <w:p w:rsidR="002C09E8" w:rsidRPr="002C09E8" w:rsidRDefault="002C09E8" w:rsidP="00BA6C69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C09E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 учебный год:</w:t>
            </w:r>
          </w:p>
        </w:tc>
        <w:tc>
          <w:tcPr>
            <w:tcW w:w="716" w:type="pct"/>
            <w:shd w:val="clear" w:color="auto" w:fill="auto"/>
            <w:vAlign w:val="bottom"/>
          </w:tcPr>
          <w:p w:rsidR="002C09E8" w:rsidRPr="008E2353" w:rsidRDefault="002C09E8" w:rsidP="00BA6C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23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34ч.</w:t>
            </w:r>
          </w:p>
        </w:tc>
      </w:tr>
    </w:tbl>
    <w:p w:rsidR="0045174E" w:rsidRPr="008E2353" w:rsidRDefault="0045174E" w:rsidP="008E235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E2353" w:rsidRPr="008E2353" w:rsidRDefault="008E2353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8E2353" w:rsidRPr="008E2353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5DE"/>
    <w:multiLevelType w:val="hybridMultilevel"/>
    <w:tmpl w:val="2376D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42498"/>
    <w:multiLevelType w:val="hybridMultilevel"/>
    <w:tmpl w:val="4F002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5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6F9734B"/>
    <w:multiLevelType w:val="hybridMultilevel"/>
    <w:tmpl w:val="6726B71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BF3B59"/>
    <w:multiLevelType w:val="hybridMultilevel"/>
    <w:tmpl w:val="03702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3F7476"/>
    <w:multiLevelType w:val="hybridMultilevel"/>
    <w:tmpl w:val="250CADE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025524"/>
    <w:multiLevelType w:val="hybridMultilevel"/>
    <w:tmpl w:val="136ED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7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8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A4D04"/>
    <w:multiLevelType w:val="hybridMultilevel"/>
    <w:tmpl w:val="8B1C3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7621FC"/>
    <w:multiLevelType w:val="hybridMultilevel"/>
    <w:tmpl w:val="F2008F6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75417DDD"/>
    <w:multiLevelType w:val="hybridMultilevel"/>
    <w:tmpl w:val="974A7152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7A5C7CC6"/>
    <w:multiLevelType w:val="hybridMultilevel"/>
    <w:tmpl w:val="19DC8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num w:numId="1">
    <w:abstractNumId w:val="15"/>
  </w:num>
  <w:num w:numId="2">
    <w:abstractNumId w:val="6"/>
  </w:num>
  <w:num w:numId="3">
    <w:abstractNumId w:val="19"/>
  </w:num>
  <w:num w:numId="4">
    <w:abstractNumId w:val="18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6"/>
  </w:num>
  <w:num w:numId="8">
    <w:abstractNumId w:val="24"/>
  </w:num>
  <w:num w:numId="9">
    <w:abstractNumId w:val="11"/>
  </w:num>
  <w:num w:numId="10">
    <w:abstractNumId w:val="12"/>
  </w:num>
  <w:num w:numId="11">
    <w:abstractNumId w:val="17"/>
  </w:num>
  <w:num w:numId="12">
    <w:abstractNumId w:val="4"/>
  </w:num>
  <w:num w:numId="13">
    <w:abstractNumId w:val="5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0"/>
  </w:num>
  <w:num w:numId="17">
    <w:abstractNumId w:val="20"/>
  </w:num>
  <w:num w:numId="18">
    <w:abstractNumId w:val="23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22"/>
  </w:num>
  <w:num w:numId="24">
    <w:abstractNumId w:val="7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65A1"/>
    <w:rsid w:val="00020830"/>
    <w:rsid w:val="0002379D"/>
    <w:rsid w:val="00042A15"/>
    <w:rsid w:val="000543D5"/>
    <w:rsid w:val="000659A2"/>
    <w:rsid w:val="00124F08"/>
    <w:rsid w:val="001454AF"/>
    <w:rsid w:val="001544C2"/>
    <w:rsid w:val="00157F03"/>
    <w:rsid w:val="00176E4E"/>
    <w:rsid w:val="001876A2"/>
    <w:rsid w:val="001930DE"/>
    <w:rsid w:val="001C5193"/>
    <w:rsid w:val="001F237F"/>
    <w:rsid w:val="00205ECD"/>
    <w:rsid w:val="0021178D"/>
    <w:rsid w:val="00245185"/>
    <w:rsid w:val="00280E79"/>
    <w:rsid w:val="002C09E8"/>
    <w:rsid w:val="0037784C"/>
    <w:rsid w:val="003847B4"/>
    <w:rsid w:val="00390F0F"/>
    <w:rsid w:val="003D1762"/>
    <w:rsid w:val="003F438E"/>
    <w:rsid w:val="003F53B2"/>
    <w:rsid w:val="003F5558"/>
    <w:rsid w:val="004335DD"/>
    <w:rsid w:val="00433AD4"/>
    <w:rsid w:val="004351B7"/>
    <w:rsid w:val="00447127"/>
    <w:rsid w:val="0045174E"/>
    <w:rsid w:val="00473BDE"/>
    <w:rsid w:val="004E5E81"/>
    <w:rsid w:val="004E7A6A"/>
    <w:rsid w:val="005001CA"/>
    <w:rsid w:val="00501F57"/>
    <w:rsid w:val="00502F67"/>
    <w:rsid w:val="005156AB"/>
    <w:rsid w:val="00526A15"/>
    <w:rsid w:val="00585683"/>
    <w:rsid w:val="005C5E93"/>
    <w:rsid w:val="006231E5"/>
    <w:rsid w:val="006367EF"/>
    <w:rsid w:val="00653691"/>
    <w:rsid w:val="0068120F"/>
    <w:rsid w:val="00696248"/>
    <w:rsid w:val="00697FF2"/>
    <w:rsid w:val="006D7689"/>
    <w:rsid w:val="007556BF"/>
    <w:rsid w:val="007633B0"/>
    <w:rsid w:val="00857E46"/>
    <w:rsid w:val="008A181F"/>
    <w:rsid w:val="008E2353"/>
    <w:rsid w:val="008E3DED"/>
    <w:rsid w:val="00900F41"/>
    <w:rsid w:val="00903487"/>
    <w:rsid w:val="00972668"/>
    <w:rsid w:val="00972807"/>
    <w:rsid w:val="009B6A0F"/>
    <w:rsid w:val="009F1B25"/>
    <w:rsid w:val="00A10841"/>
    <w:rsid w:val="00A31929"/>
    <w:rsid w:val="00A6455A"/>
    <w:rsid w:val="00A90263"/>
    <w:rsid w:val="00B02446"/>
    <w:rsid w:val="00B54ED2"/>
    <w:rsid w:val="00B946EF"/>
    <w:rsid w:val="00BA6C69"/>
    <w:rsid w:val="00BD00F7"/>
    <w:rsid w:val="00BE7413"/>
    <w:rsid w:val="00C2466D"/>
    <w:rsid w:val="00C67A7E"/>
    <w:rsid w:val="00C91DCD"/>
    <w:rsid w:val="00CA077F"/>
    <w:rsid w:val="00CF3070"/>
    <w:rsid w:val="00D12F1E"/>
    <w:rsid w:val="00D26D8F"/>
    <w:rsid w:val="00D66056"/>
    <w:rsid w:val="00D90322"/>
    <w:rsid w:val="00DE0555"/>
    <w:rsid w:val="00DE63E3"/>
    <w:rsid w:val="00DE642C"/>
    <w:rsid w:val="00E5338D"/>
    <w:rsid w:val="00E56D89"/>
    <w:rsid w:val="00E77369"/>
    <w:rsid w:val="00E86402"/>
    <w:rsid w:val="00ED2B44"/>
    <w:rsid w:val="00EF3845"/>
    <w:rsid w:val="00F0239B"/>
    <w:rsid w:val="00F02DA6"/>
    <w:rsid w:val="00F07D7B"/>
    <w:rsid w:val="00FA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customStyle="1" w:styleId="a5">
    <w:name w:val="Основной"/>
    <w:basedOn w:val="a"/>
    <w:uiPriority w:val="99"/>
    <w:rsid w:val="001876A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Буллит Курсив"/>
    <w:basedOn w:val="a"/>
    <w:uiPriority w:val="99"/>
    <w:rsid w:val="007633B0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i/>
      <w:iCs/>
      <w:color w:val="000000"/>
      <w:sz w:val="21"/>
      <w:szCs w:val="21"/>
      <w:lang w:eastAsia="ru-RU"/>
    </w:rPr>
  </w:style>
  <w:style w:type="paragraph" w:styleId="a7">
    <w:name w:val="No Spacing"/>
    <w:uiPriority w:val="99"/>
    <w:qFormat/>
    <w:rsid w:val="003D176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customStyle="1" w:styleId="a5">
    <w:name w:val="Основной"/>
    <w:basedOn w:val="a"/>
    <w:uiPriority w:val="99"/>
    <w:rsid w:val="001876A2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a6">
    <w:name w:val="Буллит Курсив"/>
    <w:basedOn w:val="a"/>
    <w:uiPriority w:val="99"/>
    <w:rsid w:val="007633B0"/>
    <w:pPr>
      <w:autoSpaceDE w:val="0"/>
      <w:autoSpaceDN w:val="0"/>
      <w:adjustRightInd w:val="0"/>
      <w:spacing w:after="0" w:line="214" w:lineRule="atLeast"/>
      <w:ind w:firstLine="244"/>
      <w:jc w:val="both"/>
    </w:pPr>
    <w:rPr>
      <w:rFonts w:ascii="NewtonCSanPin" w:eastAsia="Times New Roman" w:hAnsi="NewtonCSanPin" w:cs="NewtonCSanPin"/>
      <w:i/>
      <w:iCs/>
      <w:color w:val="000000"/>
      <w:sz w:val="21"/>
      <w:szCs w:val="21"/>
      <w:lang w:eastAsia="ru-RU"/>
    </w:rPr>
  </w:style>
  <w:style w:type="paragraph" w:styleId="a7">
    <w:name w:val="No Spacing"/>
    <w:uiPriority w:val="99"/>
    <w:qFormat/>
    <w:rsid w:val="003D176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C2566-43A1-4F1A-9C3A-EECB29EC3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13</Pages>
  <Words>5617</Words>
  <Characters>32018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Государственное бюджетное общеобразовательное учреждение</vt:lpstr>
      <vt:lpstr>        «Казанская школа № 172 для детей с ограниченными возможностями здоровья»       </vt:lpstr>
    </vt:vector>
  </TitlesOfParts>
  <Company>SPecialiST RePack</Company>
  <LinksUpToDate>false</LinksUpToDate>
  <CharactersWithSpaces>37560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Раиля</cp:lastModifiedBy>
  <cp:revision>69</cp:revision>
  <dcterms:created xsi:type="dcterms:W3CDTF">2019-08-28T20:30:00Z</dcterms:created>
  <dcterms:modified xsi:type="dcterms:W3CDTF">2019-12-23T10:11:00Z</dcterms:modified>
</cp:coreProperties>
</file>